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727B12" w:rsidP="00727B12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занятий внеурочной</w:t>
      </w:r>
      <w:r w:rsidR="00C62AD3">
        <w:rPr>
          <w:b/>
          <w:sz w:val="28"/>
          <w:szCs w:val="28"/>
        </w:rPr>
        <w:t xml:space="preserve"> деятельности для 6 класса на 17</w:t>
      </w:r>
      <w:r w:rsidRPr="00727B12">
        <w:rPr>
          <w:b/>
          <w:sz w:val="28"/>
          <w:szCs w:val="28"/>
        </w:rPr>
        <w:t>.11.2020</w:t>
      </w:r>
    </w:p>
    <w:p w:rsidR="00694CCA" w:rsidRDefault="00694CCA" w:rsidP="00727B12">
      <w:pPr>
        <w:jc w:val="center"/>
        <w:rPr>
          <w:b/>
          <w:sz w:val="28"/>
          <w:szCs w:val="28"/>
        </w:rPr>
      </w:pPr>
    </w:p>
    <w:p w:rsidR="00694CCA" w:rsidRDefault="00694CCA" w:rsidP="00727B1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694CCA" w:rsidTr="00694CCA">
        <w:tc>
          <w:tcPr>
            <w:tcW w:w="188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«Спортивные игры»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Круглова Е.П.</w:t>
            </w:r>
          </w:p>
        </w:tc>
        <w:tc>
          <w:tcPr>
            <w:tcW w:w="1887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C62AD3">
              <w:t>Нижняя прямая подача с середины площадки</w:t>
            </w:r>
            <w:proofErr w:type="gramStart"/>
            <w:r w:rsidR="00C62AD3"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18" w:type="dxa"/>
          </w:tcPr>
          <w:p w:rsidR="00694CCA" w:rsidRPr="00C62AD3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  <w:r w:rsidR="00C62AD3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694CCA" w:rsidRPr="00C62AD3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  <w:r w:rsidR="00C62AD3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727B12" w:rsidRPr="00727B12" w:rsidRDefault="00727B12" w:rsidP="00727B12">
      <w:pPr>
        <w:jc w:val="center"/>
        <w:rPr>
          <w:b/>
          <w:sz w:val="28"/>
          <w:szCs w:val="28"/>
        </w:rPr>
      </w:pPr>
    </w:p>
    <w:sectPr w:rsidR="00727B12" w:rsidRPr="00727B12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7B1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4CC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27B12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A36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AD3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9E8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27B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2020-11-15T07:41:00Z</dcterms:created>
  <dcterms:modified xsi:type="dcterms:W3CDTF">2020-11-15T07:41:00Z</dcterms:modified>
</cp:coreProperties>
</file>