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61" w:rsidRDefault="00382C61" w:rsidP="00382C61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8</w:t>
      </w:r>
      <w:r w:rsidR="00CA35E4">
        <w:rPr>
          <w:b/>
          <w:sz w:val="28"/>
          <w:szCs w:val="28"/>
        </w:rPr>
        <w:t xml:space="preserve"> класса на 22</w:t>
      </w:r>
      <w:r w:rsidR="00A72186">
        <w:rPr>
          <w:b/>
          <w:sz w:val="28"/>
          <w:szCs w:val="28"/>
        </w:rPr>
        <w:t>.12</w:t>
      </w:r>
      <w:r w:rsidRPr="00060861">
        <w:rPr>
          <w:b/>
          <w:sz w:val="28"/>
          <w:szCs w:val="28"/>
        </w:rPr>
        <w:t>.2020</w:t>
      </w:r>
    </w:p>
    <w:p w:rsidR="00E73B3C" w:rsidRPr="00E73B3C" w:rsidRDefault="00E73B3C" w:rsidP="00E73B3C">
      <w:pPr>
        <w:rPr>
          <w:sz w:val="28"/>
          <w:szCs w:val="28"/>
          <w:highlight w:val="yellow"/>
        </w:rPr>
      </w:pPr>
      <w:r w:rsidRPr="00E73B3C">
        <w:rPr>
          <w:sz w:val="28"/>
          <w:szCs w:val="28"/>
          <w:highlight w:val="yellow"/>
        </w:rPr>
        <w:t>8.10 – время для подключения.</w:t>
      </w:r>
    </w:p>
    <w:p w:rsidR="00872794" w:rsidRPr="00E73B3C" w:rsidRDefault="00872794" w:rsidP="00E73B3C">
      <w:pPr>
        <w:rPr>
          <w:sz w:val="28"/>
          <w:szCs w:val="28"/>
          <w:highlight w:val="yellow"/>
        </w:rPr>
      </w:pPr>
    </w:p>
    <w:p w:rsidR="00872794" w:rsidRPr="00E73B3C" w:rsidRDefault="00872794" w:rsidP="00E73B3C">
      <w:pPr>
        <w:rPr>
          <w:sz w:val="28"/>
          <w:szCs w:val="28"/>
        </w:rPr>
      </w:pPr>
      <w:r w:rsidRPr="00E73B3C">
        <w:rPr>
          <w:sz w:val="28"/>
          <w:szCs w:val="28"/>
          <w:highlight w:val="yellow"/>
        </w:rPr>
        <w:t>8.15 – 8.25 – онлайн-встреча с классным руководителем.</w:t>
      </w:r>
    </w:p>
    <w:p w:rsidR="00382C61" w:rsidRDefault="00382C61" w:rsidP="00382C6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1"/>
        <w:gridCol w:w="974"/>
        <w:gridCol w:w="1100"/>
        <w:gridCol w:w="1623"/>
        <w:gridCol w:w="2884"/>
        <w:gridCol w:w="5668"/>
        <w:gridCol w:w="1706"/>
      </w:tblGrid>
      <w:tr w:rsidR="00382C61" w:rsidTr="00E73B3C">
        <w:tc>
          <w:tcPr>
            <w:tcW w:w="80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4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06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563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1900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671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799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1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8.30-9.00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Онлайн 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Иностранный язык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Ефимова И.В.</w:t>
            </w:r>
          </w:p>
        </w:tc>
        <w:tc>
          <w:tcPr>
            <w:tcW w:w="1900" w:type="dxa"/>
          </w:tcPr>
          <w:p w:rsidR="00382C61" w:rsidRPr="00411698" w:rsidRDefault="00A13A6A" w:rsidP="003E0511">
            <w:pPr>
              <w:jc w:val="center"/>
            </w:pPr>
            <w:r>
              <w:tab/>
            </w:r>
            <w:r w:rsidR="00B114B8">
              <w:t>Словообразование. Предлоги</w:t>
            </w:r>
          </w:p>
        </w:tc>
        <w:tc>
          <w:tcPr>
            <w:tcW w:w="6715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возможности</w:t>
            </w:r>
            <w:r w:rsidR="00FC11F0" w:rsidRPr="00411698">
              <w:t xml:space="preserve"> работа по учебнику:</w:t>
            </w:r>
            <w:r w:rsidRPr="00411698">
              <w:t xml:space="preserve"> </w:t>
            </w:r>
            <w:r w:rsidR="00B114B8">
              <w:t>Стр. 68, упр. 6; словарь модуля 4</w:t>
            </w:r>
            <w:r w:rsidR="00B114B8">
              <w:rPr>
                <w:lang w:val="en-US"/>
              </w:rPr>
              <w:t>f</w:t>
            </w:r>
            <w:r w:rsidR="00B114B8">
              <w:t>.</w:t>
            </w:r>
          </w:p>
        </w:tc>
        <w:tc>
          <w:tcPr>
            <w:tcW w:w="1799" w:type="dxa"/>
          </w:tcPr>
          <w:p w:rsidR="00382C61" w:rsidRPr="00411698" w:rsidRDefault="00FC11F0" w:rsidP="003E0511">
            <w:pPr>
              <w:jc w:val="center"/>
            </w:pPr>
            <w:r w:rsidRPr="00411698">
              <w:t>Фото выполненной работы отправьте удобным способом.</w:t>
            </w:r>
          </w:p>
        </w:tc>
      </w:tr>
      <w:tr w:rsidR="00E73B3C" w:rsidRPr="00411698" w:rsidTr="00DF1B50">
        <w:tc>
          <w:tcPr>
            <w:tcW w:w="14786" w:type="dxa"/>
            <w:gridSpan w:val="7"/>
          </w:tcPr>
          <w:p w:rsidR="00E73B3C" w:rsidRPr="00411698" w:rsidRDefault="00E73B3C" w:rsidP="003E0511">
            <w:pPr>
              <w:jc w:val="center"/>
            </w:pPr>
            <w:r w:rsidRPr="00E73B3C">
              <w:rPr>
                <w:highlight w:val="yellow"/>
              </w:rPr>
              <w:t>Перемена 9.00  - 9.20. Время для подключения: 9.10 – 9.20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2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9.20-9.50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Биология 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Краснова Н.И.</w:t>
            </w:r>
          </w:p>
        </w:tc>
        <w:tc>
          <w:tcPr>
            <w:tcW w:w="1900" w:type="dxa"/>
          </w:tcPr>
          <w:p w:rsidR="00382C61" w:rsidRPr="00411698" w:rsidRDefault="00CA35E4" w:rsidP="00E73B3C">
            <w:r>
              <w:t>Механизмы вдоха и выдоха. Регуляция дыхания</w:t>
            </w:r>
            <w:proofErr w:type="gramStart"/>
            <w:r>
              <w:t>.</w:t>
            </w:r>
            <w:proofErr w:type="gramEnd"/>
            <w:r>
              <w:t xml:space="preserve"> Охрана воздушной среды.</w:t>
            </w:r>
          </w:p>
        </w:tc>
        <w:tc>
          <w:tcPr>
            <w:tcW w:w="6715" w:type="dxa"/>
          </w:tcPr>
          <w:p w:rsidR="00E73B3C" w:rsidRPr="0098190F" w:rsidRDefault="00382C61" w:rsidP="0098190F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</w:t>
            </w:r>
            <w:r w:rsidR="00E73B3C">
              <w:t xml:space="preserve">по учебнику: </w:t>
            </w:r>
          </w:p>
          <w:p w:rsidR="00E73B3C" w:rsidRPr="00E73B3C" w:rsidRDefault="00CA35E4" w:rsidP="00E73B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Изучите материал 28</w:t>
            </w:r>
            <w:r w:rsidR="00382C61" w:rsidRPr="00E73B3C">
              <w:rPr>
                <w:rFonts w:ascii="Times New Roman" w:hAnsi="Times New Roman"/>
              </w:rPr>
              <w:t xml:space="preserve"> параграфа.</w:t>
            </w:r>
          </w:p>
          <w:p w:rsidR="00382C61" w:rsidRDefault="00872794" w:rsidP="00E73B3C">
            <w:pPr>
              <w:pStyle w:val="a3"/>
              <w:numPr>
                <w:ilvl w:val="0"/>
                <w:numId w:val="1"/>
              </w:numPr>
              <w:jc w:val="center"/>
            </w:pPr>
            <w:r w:rsidRPr="00E73B3C">
              <w:rPr>
                <w:rFonts w:ascii="Times New Roman" w:hAnsi="Times New Roman"/>
              </w:rPr>
              <w:t>Составьте план темы.</w:t>
            </w:r>
            <w:r>
              <w:t xml:space="preserve"> </w:t>
            </w:r>
          </w:p>
          <w:p w:rsidR="0098190F" w:rsidRPr="00411698" w:rsidRDefault="00CA35E4" w:rsidP="00E73B3C">
            <w:pPr>
              <w:pStyle w:val="a3"/>
              <w:numPr>
                <w:ilvl w:val="0"/>
                <w:numId w:val="1"/>
              </w:numPr>
              <w:jc w:val="center"/>
            </w:pPr>
            <w:r>
              <w:t>Выполните задания на стр. 183</w:t>
            </w:r>
            <w:r w:rsidR="0098190F">
              <w:t>.</w:t>
            </w:r>
          </w:p>
        </w:tc>
        <w:tc>
          <w:tcPr>
            <w:tcW w:w="1799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 Работу отправьте в </w:t>
            </w:r>
            <w:r w:rsidRPr="00411698">
              <w:rPr>
                <w:lang w:val="en-US"/>
              </w:rPr>
              <w:t>VK</w:t>
            </w:r>
            <w:r w:rsidRPr="00411698">
              <w:t>.</w:t>
            </w:r>
          </w:p>
        </w:tc>
      </w:tr>
      <w:tr w:rsidR="00E73B3C" w:rsidRPr="00411698" w:rsidTr="00CD7F7B">
        <w:tc>
          <w:tcPr>
            <w:tcW w:w="14786" w:type="dxa"/>
            <w:gridSpan w:val="7"/>
          </w:tcPr>
          <w:p w:rsidR="00E73B3C" w:rsidRPr="00411698" w:rsidRDefault="00E73B3C" w:rsidP="003E0511">
            <w:pPr>
              <w:jc w:val="center"/>
            </w:pPr>
            <w:r w:rsidRPr="00E73B3C">
              <w:rPr>
                <w:highlight w:val="yellow"/>
              </w:rPr>
              <w:t>Перемена 9.50 – 10.10. Время для подключения: 10.00 – 10.10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3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10.10-10.40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411698" w:rsidRDefault="00382C61" w:rsidP="003E0511">
            <w:pPr>
              <w:jc w:val="center"/>
            </w:pPr>
            <w:r w:rsidRPr="00411698">
              <w:t>Математика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(г)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Портнов В.В.</w:t>
            </w:r>
          </w:p>
        </w:tc>
        <w:tc>
          <w:tcPr>
            <w:tcW w:w="1900" w:type="dxa"/>
          </w:tcPr>
          <w:p w:rsidR="00382C61" w:rsidRPr="00411698" w:rsidRDefault="00B114B8" w:rsidP="00FC11F0">
            <w:pPr>
              <w:pStyle w:val="TableContents"/>
              <w:jc w:val="center"/>
            </w:pPr>
            <w:r>
              <w:t>«Решение задач»</w:t>
            </w:r>
          </w:p>
        </w:tc>
        <w:tc>
          <w:tcPr>
            <w:tcW w:w="6715" w:type="dxa"/>
          </w:tcPr>
          <w:p w:rsidR="00872794" w:rsidRDefault="00382C61" w:rsidP="00872794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</w:t>
            </w:r>
            <w:r w:rsidR="00FC11F0" w:rsidRPr="00411698">
              <w:t>и работа по учебнику.</w:t>
            </w:r>
          </w:p>
          <w:p w:rsidR="00872794" w:rsidRPr="00411698" w:rsidRDefault="00B114B8" w:rsidP="00872794">
            <w:pPr>
              <w:jc w:val="center"/>
            </w:pPr>
            <w:r>
              <w:t>1. Выполнить тренировочный вариант к/</w:t>
            </w:r>
            <w:proofErr w:type="gramStart"/>
            <w:r>
              <w:t>р</w:t>
            </w:r>
            <w:proofErr w:type="gramEnd"/>
            <w:r>
              <w:t xml:space="preserve"> №2, прикреплённый в ВК </w:t>
            </w:r>
          </w:p>
        </w:tc>
        <w:tc>
          <w:tcPr>
            <w:tcW w:w="1799" w:type="dxa"/>
          </w:tcPr>
          <w:p w:rsidR="00382C61" w:rsidRPr="00411698" w:rsidRDefault="00B114B8" w:rsidP="0098190F">
            <w:pPr>
              <w:jc w:val="center"/>
            </w:pPr>
            <w:r>
              <w:t>п.55-57 повторить</w:t>
            </w:r>
          </w:p>
        </w:tc>
      </w:tr>
      <w:tr w:rsidR="00382C61" w:rsidRPr="00411698" w:rsidTr="003E0511">
        <w:tc>
          <w:tcPr>
            <w:tcW w:w="14786" w:type="dxa"/>
            <w:gridSpan w:val="7"/>
          </w:tcPr>
          <w:p w:rsidR="00382C61" w:rsidRPr="00411698" w:rsidRDefault="00E73B3C" w:rsidP="003E0511">
            <w:pPr>
              <w:jc w:val="center"/>
              <w:rPr>
                <w:b/>
              </w:rPr>
            </w:pPr>
            <w:r w:rsidRPr="00E73B3C">
              <w:rPr>
                <w:b/>
                <w:highlight w:val="yellow"/>
              </w:rPr>
              <w:t>Перемена 10.40 – 11.10. Завтрак. Время для подключения: 11.00 – 11.10.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4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11.10-11.40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Химия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Краснова Н.И.</w:t>
            </w:r>
          </w:p>
        </w:tc>
        <w:tc>
          <w:tcPr>
            <w:tcW w:w="1900" w:type="dxa"/>
          </w:tcPr>
          <w:p w:rsidR="00382C61" w:rsidRPr="00411698" w:rsidRDefault="00CA35E4" w:rsidP="005B2CA0">
            <w:r>
              <w:t>Физические явления в химии</w:t>
            </w:r>
          </w:p>
        </w:tc>
        <w:tc>
          <w:tcPr>
            <w:tcW w:w="6715" w:type="dxa"/>
          </w:tcPr>
          <w:p w:rsidR="00872794" w:rsidRDefault="00382C61" w:rsidP="003E0511">
            <w:pPr>
              <w:jc w:val="center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</w:t>
            </w:r>
            <w:r w:rsidR="00A72186">
              <w:t xml:space="preserve">по </w:t>
            </w:r>
            <w:r w:rsidR="00CA35E4">
              <w:t>учебнику: изучите параграф 26</w:t>
            </w:r>
            <w:r w:rsidRPr="00411698">
              <w:t>.</w:t>
            </w:r>
            <w:r w:rsidR="00872794">
              <w:t xml:space="preserve"> </w:t>
            </w:r>
          </w:p>
          <w:p w:rsidR="00872794" w:rsidRDefault="0098190F" w:rsidP="0098190F">
            <w:r>
              <w:t>В</w:t>
            </w:r>
            <w:r w:rsidR="00CA35E4">
              <w:t>ыполните задания 1-3 на стр. 155</w:t>
            </w:r>
            <w:bookmarkStart w:id="0" w:name="_GoBack"/>
            <w:bookmarkEnd w:id="0"/>
            <w:r>
              <w:t>.</w:t>
            </w:r>
          </w:p>
          <w:p w:rsidR="00A72186" w:rsidRPr="00411698" w:rsidRDefault="00A72186" w:rsidP="003E0511">
            <w:pPr>
              <w:jc w:val="center"/>
            </w:pPr>
          </w:p>
        </w:tc>
        <w:tc>
          <w:tcPr>
            <w:tcW w:w="1799" w:type="dxa"/>
          </w:tcPr>
          <w:p w:rsidR="00382C61" w:rsidRPr="00411698" w:rsidRDefault="00CA35E4" w:rsidP="003E0511">
            <w:pPr>
              <w:jc w:val="center"/>
            </w:pPr>
            <w:r>
              <w:lastRenderedPageBreak/>
              <w:t>Ответьте на вопрос 2 на стр. 155</w:t>
            </w:r>
            <w:r w:rsidR="005B2CA0">
              <w:t>. Работу</w:t>
            </w:r>
            <w:r w:rsidR="00382C61" w:rsidRPr="00411698">
              <w:t xml:space="preserve"> </w:t>
            </w:r>
            <w:r w:rsidR="00382C61" w:rsidRPr="00411698">
              <w:lastRenderedPageBreak/>
              <w:t xml:space="preserve">прикрепите в </w:t>
            </w:r>
            <w:r w:rsidR="00382C61" w:rsidRPr="00411698">
              <w:rPr>
                <w:lang w:val="en-US"/>
              </w:rPr>
              <w:t>VK</w:t>
            </w:r>
            <w:r w:rsidR="00382C61" w:rsidRPr="00411698">
              <w:t>.</w:t>
            </w:r>
          </w:p>
        </w:tc>
      </w:tr>
      <w:tr w:rsidR="00E73B3C" w:rsidRPr="00411698" w:rsidTr="000557A5">
        <w:tc>
          <w:tcPr>
            <w:tcW w:w="14786" w:type="dxa"/>
            <w:gridSpan w:val="7"/>
          </w:tcPr>
          <w:p w:rsidR="00E73B3C" w:rsidRPr="00411698" w:rsidRDefault="005B2CA0" w:rsidP="003E0511">
            <w:pPr>
              <w:jc w:val="center"/>
            </w:pPr>
            <w:r w:rsidRPr="005B2CA0">
              <w:rPr>
                <w:highlight w:val="yellow"/>
              </w:rPr>
              <w:lastRenderedPageBreak/>
              <w:t>Перемена 11.40 – 12.00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5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12.00-12.30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История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Гордеева М.В.</w:t>
            </w:r>
          </w:p>
        </w:tc>
        <w:tc>
          <w:tcPr>
            <w:tcW w:w="1900" w:type="dxa"/>
          </w:tcPr>
          <w:p w:rsidR="00382C61" w:rsidRPr="00411698" w:rsidRDefault="00B114B8" w:rsidP="003E0511">
            <w:pPr>
              <w:jc w:val="center"/>
            </w:pPr>
            <w:r>
              <w:t>Повторительн</w:t>
            </w:r>
            <w:proofErr w:type="gramStart"/>
            <w:r>
              <w:t>о-</w:t>
            </w:r>
            <w:proofErr w:type="gramEnd"/>
            <w:r>
              <w:t xml:space="preserve"> обобщающий урок по теме «Российская империя при Екатерине </w:t>
            </w:r>
            <w:r>
              <w:rPr>
                <w:lang w:val="en-US"/>
              </w:rPr>
              <w:t>II</w:t>
            </w:r>
            <w:r>
              <w:t>»</w:t>
            </w:r>
            <w:r w:rsidRPr="00BA5FEB">
              <w:t>.</w:t>
            </w:r>
          </w:p>
        </w:tc>
        <w:tc>
          <w:tcPr>
            <w:tcW w:w="6715" w:type="dxa"/>
          </w:tcPr>
          <w:p w:rsidR="00FC11F0" w:rsidRPr="00411698" w:rsidRDefault="00382C61" w:rsidP="00FC11F0">
            <w:pPr>
              <w:pStyle w:val="TableContents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возможности работа по учебнику</w:t>
            </w:r>
          </w:p>
          <w:p w:rsidR="00B114B8" w:rsidRPr="00B114B8" w:rsidRDefault="00B114B8" w:rsidP="00B114B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B114B8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B114B8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B114B8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B114B8" w:rsidRPr="00B114B8" w:rsidRDefault="00B114B8" w:rsidP="00B114B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6" w:history="1">
              <w:r w:rsidRPr="00B114B8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https</w:t>
              </w:r>
              <w:r w:rsidRPr="00B114B8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://</w:t>
              </w:r>
              <w:proofErr w:type="spellStart"/>
              <w:r w:rsidRPr="00B114B8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vk</w:t>
              </w:r>
              <w:proofErr w:type="spellEnd"/>
              <w:r w:rsidRPr="00B114B8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.</w:t>
              </w:r>
              <w:r w:rsidRPr="00B114B8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com</w:t>
              </w:r>
              <w:r w:rsidRPr="00B114B8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/</w:t>
              </w:r>
              <w:r w:rsidRPr="00B114B8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video</w:t>
              </w:r>
              <w:r w:rsidRPr="00B114B8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550379398_456239072</w:t>
              </w:r>
            </w:hyperlink>
          </w:p>
          <w:p w:rsidR="00382C61" w:rsidRPr="00411698" w:rsidRDefault="00B114B8" w:rsidP="00B114B8">
            <w:pPr>
              <w:jc w:val="center"/>
            </w:pPr>
            <w:r w:rsidRPr="00B114B8">
              <w:rPr>
                <w:rFonts w:ascii="Calibri" w:hAnsi="Calibri" w:cs="Calibri"/>
                <w:sz w:val="22"/>
                <w:szCs w:val="22"/>
              </w:rPr>
              <w:t xml:space="preserve">2. По параграфу 22 п.9 выпишите мероприятия Екатерины </w:t>
            </w:r>
            <w:r w:rsidRPr="00B114B8">
              <w:rPr>
                <w:rFonts w:ascii="Calibri" w:hAnsi="Calibri" w:cs="Calibri"/>
                <w:sz w:val="22"/>
                <w:szCs w:val="22"/>
                <w:lang w:val="en-US"/>
              </w:rPr>
              <w:t>II</w:t>
            </w:r>
            <w:r w:rsidRPr="00B114B8">
              <w:rPr>
                <w:rFonts w:ascii="Calibri" w:hAnsi="Calibri" w:cs="Calibri"/>
                <w:sz w:val="22"/>
                <w:szCs w:val="22"/>
              </w:rPr>
              <w:t xml:space="preserve"> , направленные на борьбу с революционной Францией.</w:t>
            </w:r>
          </w:p>
        </w:tc>
        <w:tc>
          <w:tcPr>
            <w:tcW w:w="1799" w:type="dxa"/>
          </w:tcPr>
          <w:p w:rsidR="00382C61" w:rsidRPr="00411698" w:rsidRDefault="00B114B8" w:rsidP="003E0511">
            <w:pPr>
              <w:jc w:val="center"/>
            </w:pPr>
            <w:r>
              <w:t xml:space="preserve">Параграф 22 прочитать,  записать в тетради результаты внешней политики Екатерины </w:t>
            </w:r>
            <w:r>
              <w:rPr>
                <w:lang w:val="en-US"/>
              </w:rPr>
              <w:t>II</w:t>
            </w:r>
            <w:r w:rsidR="00A13A6A">
              <w:t>.</w:t>
            </w:r>
          </w:p>
        </w:tc>
      </w:tr>
      <w:tr w:rsidR="00E73B3C" w:rsidRPr="00411698" w:rsidTr="00407F60">
        <w:tc>
          <w:tcPr>
            <w:tcW w:w="14786" w:type="dxa"/>
            <w:gridSpan w:val="7"/>
          </w:tcPr>
          <w:p w:rsidR="00E73B3C" w:rsidRPr="00411698" w:rsidRDefault="005B2CA0" w:rsidP="003E0511">
            <w:pPr>
              <w:jc w:val="center"/>
            </w:pPr>
            <w:r w:rsidRPr="005B2CA0">
              <w:rPr>
                <w:highlight w:val="yellow"/>
              </w:rPr>
              <w:t>Перемена 12.30 – 12.50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6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12.50-13.20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Физика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Портнов В.В.</w:t>
            </w:r>
          </w:p>
        </w:tc>
        <w:tc>
          <w:tcPr>
            <w:tcW w:w="1900" w:type="dxa"/>
          </w:tcPr>
          <w:p w:rsidR="00382C61" w:rsidRPr="00411698" w:rsidRDefault="00B114B8" w:rsidP="003E0511">
            <w:pPr>
              <w:jc w:val="center"/>
            </w:pPr>
            <w:r>
              <w:t>«Объяснение электрических явлений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6715" w:type="dxa"/>
          </w:tcPr>
          <w:p w:rsidR="00872794" w:rsidRDefault="00382C61" w:rsidP="00872794">
            <w:pPr>
              <w:pStyle w:val="TableContents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по </w:t>
            </w:r>
            <w:r w:rsidR="00872794">
              <w:t>учебнику.</w:t>
            </w:r>
          </w:p>
          <w:p w:rsidR="00B114B8" w:rsidRDefault="00B114B8" w:rsidP="00B114B8">
            <w:pPr>
              <w:pStyle w:val="TableContents"/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</w:t>
            </w:r>
          </w:p>
          <w:p w:rsidR="00B114B8" w:rsidRDefault="00B114B8" w:rsidP="00B114B8">
            <w:pPr>
              <w:pStyle w:val="TableContents"/>
              <w:rPr>
                <w:rStyle w:val="a5"/>
              </w:rPr>
            </w:pPr>
            <w:hyperlink r:id="rId7" w:history="1">
              <w:r w:rsidRPr="00695ADE">
                <w:rPr>
                  <w:rStyle w:val="a5"/>
                </w:rPr>
                <w:t>https://clck.ru/SVShr</w:t>
              </w:r>
            </w:hyperlink>
          </w:p>
          <w:p w:rsidR="00B114B8" w:rsidRDefault="00B114B8" w:rsidP="00B114B8">
            <w:pPr>
              <w:pStyle w:val="TableContents"/>
            </w:pPr>
            <w:r>
              <w:t>2.Работа по учебнику:</w:t>
            </w:r>
          </w:p>
          <w:p w:rsidR="00B114B8" w:rsidRDefault="00B114B8" w:rsidP="00B114B8">
            <w:pPr>
              <w:pStyle w:val="TableContents"/>
            </w:pPr>
            <w:r>
              <w:t xml:space="preserve">1) прочитать </w:t>
            </w:r>
            <w:r w:rsidRPr="00732D3F">
              <w:t>$</w:t>
            </w:r>
            <w:r>
              <w:t xml:space="preserve"> 30 стр.87 - 90;</w:t>
            </w:r>
          </w:p>
          <w:p w:rsidR="00B114B8" w:rsidRDefault="00B114B8" w:rsidP="00B114B8">
            <w:pPr>
              <w:pStyle w:val="TableContents"/>
            </w:pPr>
            <w:proofErr w:type="gramStart"/>
            <w:r>
              <w:t xml:space="preserve">2) выписать из </w:t>
            </w:r>
            <w:r w:rsidRPr="00732D3F">
              <w:t>$</w:t>
            </w:r>
            <w:r>
              <w:t>30 в каком случаю тело нейтрально, в каком заряжено положительно или отрицательно, также определение свободных электронов;</w:t>
            </w:r>
            <w:proofErr w:type="gramEnd"/>
          </w:p>
          <w:p w:rsidR="00382C61" w:rsidRPr="00411698" w:rsidRDefault="00B114B8" w:rsidP="00B114B8">
            <w:pPr>
              <w:pStyle w:val="TableContents"/>
            </w:pPr>
            <w:r>
              <w:t>3) выполнить упр.21 №1</w:t>
            </w:r>
          </w:p>
        </w:tc>
        <w:tc>
          <w:tcPr>
            <w:tcW w:w="1799" w:type="dxa"/>
          </w:tcPr>
          <w:p w:rsidR="00B114B8" w:rsidRDefault="00B114B8" w:rsidP="00B114B8">
            <w:pPr>
              <w:pStyle w:val="TableContents"/>
              <w:jc w:val="center"/>
            </w:pPr>
            <w:r w:rsidRPr="00667142">
              <w:t>$</w:t>
            </w:r>
            <w:r>
              <w:t>30</w:t>
            </w:r>
          </w:p>
          <w:p w:rsidR="00B114B8" w:rsidRDefault="00B114B8" w:rsidP="00B114B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>упр.21 №2 на стр.90</w:t>
            </w:r>
          </w:p>
          <w:p w:rsidR="00382C61" w:rsidRPr="00411698" w:rsidRDefault="00B114B8" w:rsidP="00B114B8">
            <w:pPr>
              <w:jc w:val="center"/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</w:t>
            </w:r>
          </w:p>
        </w:tc>
      </w:tr>
      <w:tr w:rsidR="00E73B3C" w:rsidRPr="00411698" w:rsidTr="00A424C7">
        <w:tc>
          <w:tcPr>
            <w:tcW w:w="14786" w:type="dxa"/>
            <w:gridSpan w:val="7"/>
          </w:tcPr>
          <w:p w:rsidR="00E73B3C" w:rsidRPr="00667142" w:rsidRDefault="005B2CA0" w:rsidP="00872794">
            <w:pPr>
              <w:pStyle w:val="TableContents"/>
              <w:jc w:val="center"/>
            </w:pPr>
            <w:r w:rsidRPr="005B2CA0">
              <w:rPr>
                <w:highlight w:val="yellow"/>
              </w:rPr>
              <w:t>Перемена 13.20 – 13.40</w:t>
            </w:r>
          </w:p>
        </w:tc>
      </w:tr>
      <w:tr w:rsidR="00382C61" w:rsidRPr="00411698" w:rsidTr="00E73B3C">
        <w:tc>
          <w:tcPr>
            <w:tcW w:w="805" w:type="dxa"/>
          </w:tcPr>
          <w:p w:rsidR="00382C61" w:rsidRPr="00411698" w:rsidRDefault="00382C61" w:rsidP="003E0511">
            <w:pPr>
              <w:jc w:val="center"/>
            </w:pPr>
            <w:r w:rsidRPr="00411698">
              <w:t>7</w:t>
            </w:r>
          </w:p>
        </w:tc>
        <w:tc>
          <w:tcPr>
            <w:tcW w:w="942" w:type="dxa"/>
          </w:tcPr>
          <w:p w:rsidR="00382C61" w:rsidRPr="00411698" w:rsidRDefault="00382C61" w:rsidP="003E0511">
            <w:pPr>
              <w:jc w:val="center"/>
            </w:pPr>
            <w:r w:rsidRPr="00411698">
              <w:t>13.40-14.10</w:t>
            </w:r>
          </w:p>
        </w:tc>
        <w:tc>
          <w:tcPr>
            <w:tcW w:w="1062" w:type="dxa"/>
          </w:tcPr>
          <w:p w:rsidR="00382C61" w:rsidRPr="00411698" w:rsidRDefault="00382C61" w:rsidP="003E0511">
            <w:pPr>
              <w:jc w:val="center"/>
            </w:pPr>
            <w:r w:rsidRPr="00411698">
              <w:t>Онлайн</w:t>
            </w:r>
          </w:p>
        </w:tc>
        <w:tc>
          <w:tcPr>
            <w:tcW w:w="1563" w:type="dxa"/>
          </w:tcPr>
          <w:p w:rsidR="00382C61" w:rsidRPr="00411698" w:rsidRDefault="00382C61" w:rsidP="003E0511">
            <w:pPr>
              <w:jc w:val="center"/>
            </w:pPr>
            <w:r w:rsidRPr="00411698">
              <w:t>Русский язык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Павлова М.Н.</w:t>
            </w:r>
          </w:p>
        </w:tc>
        <w:tc>
          <w:tcPr>
            <w:tcW w:w="1900" w:type="dxa"/>
          </w:tcPr>
          <w:p w:rsidR="00382C61" w:rsidRPr="00411698" w:rsidRDefault="00B114B8" w:rsidP="003E0511">
            <w:pPr>
              <w:jc w:val="center"/>
            </w:pPr>
            <w:r>
              <w:t>Понятие об осложнённых предложениях</w:t>
            </w:r>
          </w:p>
        </w:tc>
        <w:tc>
          <w:tcPr>
            <w:tcW w:w="6715" w:type="dxa"/>
          </w:tcPr>
          <w:p w:rsidR="00411698" w:rsidRPr="00411698" w:rsidRDefault="00382C61" w:rsidP="00411698">
            <w:pPr>
              <w:pStyle w:val="TableContents"/>
            </w:pPr>
            <w:r w:rsidRPr="00411698"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возможности работа по учебнику</w:t>
            </w:r>
          </w:p>
          <w:p w:rsidR="00B114B8" w:rsidRDefault="00B114B8" w:rsidP="00B114B8">
            <w:pPr>
              <w:pStyle w:val="TableContents"/>
            </w:pPr>
            <w:r>
              <w:t>1.П.39</w:t>
            </w:r>
          </w:p>
          <w:p w:rsidR="00B114B8" w:rsidRDefault="00B114B8" w:rsidP="00B114B8">
            <w:pPr>
              <w:pStyle w:val="TableContents"/>
            </w:pPr>
            <w:r>
              <w:t>2.Выполняем упр.222</w:t>
            </w:r>
          </w:p>
          <w:p w:rsidR="00B114B8" w:rsidRPr="006D7B35" w:rsidRDefault="00B114B8" w:rsidP="00B114B8">
            <w:pPr>
              <w:snapToGrid w:val="0"/>
            </w:pPr>
            <w:r w:rsidRPr="006D7B35">
              <w:t>3.Выполненную работу  отправить на электронную почту</w:t>
            </w:r>
          </w:p>
          <w:p w:rsidR="00382C61" w:rsidRPr="00411698" w:rsidRDefault="00382C61" w:rsidP="003E0511">
            <w:pPr>
              <w:jc w:val="center"/>
            </w:pPr>
          </w:p>
        </w:tc>
        <w:tc>
          <w:tcPr>
            <w:tcW w:w="1799" w:type="dxa"/>
          </w:tcPr>
          <w:p w:rsidR="00382C61" w:rsidRPr="00411698" w:rsidRDefault="00B114B8" w:rsidP="003E0511">
            <w:pPr>
              <w:jc w:val="center"/>
            </w:pPr>
            <w:r>
              <w:t>П.39</w:t>
            </w:r>
          </w:p>
        </w:tc>
      </w:tr>
      <w:tr w:rsidR="00B114B8" w:rsidRPr="00411698" w:rsidTr="00E73B3C">
        <w:tc>
          <w:tcPr>
            <w:tcW w:w="805" w:type="dxa"/>
          </w:tcPr>
          <w:p w:rsidR="00B114B8" w:rsidRPr="00411698" w:rsidRDefault="00B114B8" w:rsidP="003E0511">
            <w:pPr>
              <w:jc w:val="center"/>
            </w:pPr>
            <w:r>
              <w:t>8</w:t>
            </w:r>
          </w:p>
        </w:tc>
        <w:tc>
          <w:tcPr>
            <w:tcW w:w="942" w:type="dxa"/>
          </w:tcPr>
          <w:p w:rsidR="00B114B8" w:rsidRPr="00411698" w:rsidRDefault="00B114B8" w:rsidP="003E0511">
            <w:pPr>
              <w:jc w:val="center"/>
            </w:pPr>
            <w:r>
              <w:t>14.30-</w:t>
            </w:r>
            <w:r>
              <w:lastRenderedPageBreak/>
              <w:t>15.00</w:t>
            </w:r>
          </w:p>
        </w:tc>
        <w:tc>
          <w:tcPr>
            <w:tcW w:w="1062" w:type="dxa"/>
          </w:tcPr>
          <w:p w:rsidR="00B114B8" w:rsidRPr="00411698" w:rsidRDefault="00B114B8" w:rsidP="003E0511">
            <w:pPr>
              <w:jc w:val="center"/>
            </w:pPr>
            <w:r>
              <w:lastRenderedPageBreak/>
              <w:t xml:space="preserve">Онлайн </w:t>
            </w:r>
          </w:p>
        </w:tc>
        <w:tc>
          <w:tcPr>
            <w:tcW w:w="1563" w:type="dxa"/>
          </w:tcPr>
          <w:p w:rsidR="00B114B8" w:rsidRPr="00411698" w:rsidRDefault="00B114B8" w:rsidP="003E0511">
            <w:pPr>
              <w:jc w:val="center"/>
            </w:pPr>
            <w:r>
              <w:t>Русский язык</w:t>
            </w:r>
          </w:p>
        </w:tc>
        <w:tc>
          <w:tcPr>
            <w:tcW w:w="1900" w:type="dxa"/>
          </w:tcPr>
          <w:p w:rsidR="00B114B8" w:rsidRDefault="00B114B8" w:rsidP="003E0511">
            <w:pPr>
              <w:jc w:val="center"/>
            </w:pPr>
            <w:r>
              <w:rPr>
                <w:sz w:val="28"/>
                <w:szCs w:val="28"/>
                <w:vertAlign w:val="superscript"/>
              </w:rPr>
              <w:t xml:space="preserve">Понятие об однородных членах </w:t>
            </w:r>
            <w:r>
              <w:rPr>
                <w:sz w:val="28"/>
                <w:szCs w:val="28"/>
                <w:vertAlign w:val="superscript"/>
              </w:rPr>
              <w:lastRenderedPageBreak/>
              <w:t>предложения</w:t>
            </w:r>
          </w:p>
        </w:tc>
        <w:tc>
          <w:tcPr>
            <w:tcW w:w="6715" w:type="dxa"/>
          </w:tcPr>
          <w:p w:rsidR="00B114B8" w:rsidRPr="00411698" w:rsidRDefault="00B114B8" w:rsidP="00B114B8">
            <w:pPr>
              <w:pStyle w:val="TableContents"/>
            </w:pPr>
            <w:r w:rsidRPr="00411698">
              <w:lastRenderedPageBreak/>
              <w:t xml:space="preserve">Видеотрансляция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</w:t>
            </w:r>
            <w:r w:rsidRPr="00411698">
              <w:lastRenderedPageBreak/>
              <w:t>отсутствии технической возможности работа по учебнику</w:t>
            </w:r>
          </w:p>
          <w:p w:rsidR="00B114B8" w:rsidRPr="009C4A26" w:rsidRDefault="00B114B8" w:rsidP="00B114B8">
            <w:pPr>
              <w:snapToGrid w:val="0"/>
            </w:pPr>
            <w:r>
              <w:t>1.П.40</w:t>
            </w:r>
          </w:p>
          <w:p w:rsidR="00B114B8" w:rsidRDefault="00B114B8" w:rsidP="00B114B8">
            <w:pPr>
              <w:pStyle w:val="TableContents"/>
              <w:snapToGrid w:val="0"/>
            </w:pPr>
            <w:r>
              <w:t>2.Выполняем упр.223,224</w:t>
            </w:r>
          </w:p>
          <w:p w:rsidR="00B114B8" w:rsidRPr="00411698" w:rsidRDefault="00B114B8" w:rsidP="00B114B8">
            <w:pPr>
              <w:pStyle w:val="TableContents"/>
            </w:pPr>
            <w:r>
              <w:t>3</w:t>
            </w:r>
            <w:r w:rsidRPr="00AF40E6">
              <w:rPr>
                <w:rFonts w:cs="Times New Roman"/>
              </w:rPr>
              <w:t>.Выполненные работы отправить на электронную почту</w:t>
            </w:r>
          </w:p>
        </w:tc>
        <w:tc>
          <w:tcPr>
            <w:tcW w:w="1799" w:type="dxa"/>
          </w:tcPr>
          <w:p w:rsidR="00B114B8" w:rsidRDefault="00B114B8" w:rsidP="003E0511">
            <w:pPr>
              <w:jc w:val="center"/>
            </w:pPr>
            <w:r>
              <w:lastRenderedPageBreak/>
              <w:t>П.40</w:t>
            </w:r>
          </w:p>
        </w:tc>
      </w:tr>
    </w:tbl>
    <w:p w:rsidR="00382C61" w:rsidRPr="00411698" w:rsidRDefault="00382C61" w:rsidP="00382C61">
      <w:pPr>
        <w:jc w:val="center"/>
      </w:pPr>
    </w:p>
    <w:p w:rsidR="003B10BD" w:rsidRPr="00411698" w:rsidRDefault="003B10BD"/>
    <w:sectPr w:rsidR="003B10BD" w:rsidRPr="00411698" w:rsidSect="00382C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87175"/>
    <w:multiLevelType w:val="hybridMultilevel"/>
    <w:tmpl w:val="CC04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61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87969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2C61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698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2CA0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59E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3EE6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794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190F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3A6A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186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14B8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35E4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19B2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3B3C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130B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1F0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82C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82C6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11F0"/>
    <w:rPr>
      <w:color w:val="0563C1"/>
      <w:u w:val="single"/>
    </w:rPr>
  </w:style>
  <w:style w:type="character" w:customStyle="1" w:styleId="WW8Num4z0">
    <w:name w:val="WW8Num4z0"/>
    <w:rsid w:val="00B114B8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82C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82C6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11F0"/>
    <w:rPr>
      <w:color w:val="0563C1"/>
      <w:u w:val="single"/>
    </w:rPr>
  </w:style>
  <w:style w:type="character" w:customStyle="1" w:styleId="WW8Num4z0">
    <w:name w:val="WW8Num4z0"/>
    <w:rsid w:val="00B114B8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SVS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550379398_4562390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2020-12-21T17:06:00Z</dcterms:created>
  <dcterms:modified xsi:type="dcterms:W3CDTF">2020-12-21T17:06:00Z</dcterms:modified>
</cp:coreProperties>
</file>