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37" w:rsidRPr="00F55327" w:rsidRDefault="009F3D37" w:rsidP="009F3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имени Героя Советского Союза Кузнецова Г.И. деревни </w:t>
      </w:r>
      <w:proofErr w:type="spellStart"/>
      <w:r>
        <w:rPr>
          <w:sz w:val="28"/>
          <w:szCs w:val="28"/>
        </w:rPr>
        <w:t>Баландаево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644FB" w:rsidRDefault="009F3D3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0644FB" w:rsidRDefault="009F3D37">
      <w:pPr>
        <w:spacing w:after="0" w:line="259" w:lineRule="auto"/>
        <w:ind w:left="10" w:right="15"/>
        <w:jc w:val="center"/>
      </w:pPr>
      <w:r>
        <w:rPr>
          <w:b/>
        </w:rPr>
        <w:t>Аннотация рабочей программы по предмету</w:t>
      </w:r>
      <w:r>
        <w:t xml:space="preserve"> </w:t>
      </w:r>
    </w:p>
    <w:p w:rsidR="000644FB" w:rsidRDefault="009F3D37">
      <w:pPr>
        <w:spacing w:after="0" w:line="259" w:lineRule="auto"/>
        <w:ind w:left="10" w:right="18"/>
        <w:jc w:val="center"/>
      </w:pPr>
      <w:r>
        <w:rPr>
          <w:b/>
        </w:rPr>
        <w:t xml:space="preserve">«Изобразительное искусство» </w:t>
      </w:r>
      <w:r>
        <w:rPr>
          <w:b/>
        </w:rPr>
        <w:t>для обучающихся 5-8 классов</w:t>
      </w:r>
      <w:r>
        <w:t xml:space="preserve"> </w:t>
      </w:r>
    </w:p>
    <w:p w:rsidR="000644FB" w:rsidRDefault="009F3D3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0644FB" w:rsidRDefault="009F3D37">
      <w:pPr>
        <w:ind w:left="821" w:right="15"/>
      </w:pPr>
      <w:r>
        <w:t xml:space="preserve">Настоящая рабочая программа составлена в соответствии с требованиями: </w:t>
      </w:r>
    </w:p>
    <w:p w:rsidR="000644FB" w:rsidRDefault="009F3D37">
      <w:pPr>
        <w:spacing w:after="32"/>
        <w:ind w:left="10" w:right="15"/>
      </w:pPr>
      <w:r>
        <w:t xml:space="preserve">                 -   Федерального Закона от 29.12.2012 № 273-ФЗ «Об образовании в Российской     Федерации» (ред. от 06.03.2019). </w:t>
      </w:r>
    </w:p>
    <w:p w:rsidR="000644FB" w:rsidRDefault="009F3D37">
      <w:pPr>
        <w:numPr>
          <w:ilvl w:val="0"/>
          <w:numId w:val="1"/>
        </w:numPr>
        <w:spacing w:after="34"/>
        <w:ind w:right="15" w:firstLine="283"/>
      </w:pPr>
      <w:r>
        <w:t xml:space="preserve">Постановления Главного </w:t>
      </w:r>
      <w:r>
        <w:t>Государственного врача Российской Федерации от 29.12.2010 №189 «Об утверждении СанПиН 2.4.2.2821-10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 (изм. от 24.11.2015 №81). </w:t>
      </w:r>
    </w:p>
    <w:p w:rsidR="000644FB" w:rsidRDefault="009F3D37">
      <w:pPr>
        <w:numPr>
          <w:ilvl w:val="0"/>
          <w:numId w:val="1"/>
        </w:numPr>
        <w:spacing w:after="36"/>
        <w:ind w:right="15" w:firstLine="283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</w:t>
      </w:r>
      <w:r>
        <w:t>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</w:t>
      </w:r>
      <w:r>
        <w:t xml:space="preserve">2017). </w:t>
      </w:r>
    </w:p>
    <w:p w:rsidR="000644FB" w:rsidRDefault="009F3D37">
      <w:pPr>
        <w:numPr>
          <w:ilvl w:val="0"/>
          <w:numId w:val="1"/>
        </w:numPr>
        <w:spacing w:after="36"/>
        <w:ind w:right="15" w:firstLine="283"/>
      </w:pPr>
      <w:r>
        <w:t>Приказа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</w:t>
      </w:r>
      <w:r>
        <w:t xml:space="preserve">бщего образования» </w:t>
      </w:r>
    </w:p>
    <w:p w:rsidR="000644FB" w:rsidRDefault="009F3D37">
      <w:pPr>
        <w:numPr>
          <w:ilvl w:val="0"/>
          <w:numId w:val="1"/>
        </w:numPr>
        <w:spacing w:after="35"/>
        <w:ind w:right="15" w:firstLine="283"/>
      </w:pPr>
      <w: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(в ред. приказа № 1577 от 31.12.15).  </w:t>
      </w:r>
    </w:p>
    <w:p w:rsidR="000644FB" w:rsidRDefault="009F3D37">
      <w:pPr>
        <w:numPr>
          <w:ilvl w:val="0"/>
          <w:numId w:val="1"/>
        </w:numPr>
        <w:spacing w:after="34"/>
        <w:ind w:right="15" w:firstLine="283"/>
      </w:pPr>
      <w:r>
        <w:t xml:space="preserve">Приказа </w:t>
      </w:r>
      <w:proofErr w:type="spellStart"/>
      <w:r>
        <w:t>Мино</w:t>
      </w:r>
      <w:r>
        <w:t>брнауки</w:t>
      </w:r>
      <w:proofErr w:type="spellEnd"/>
      <w: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</w:t>
      </w:r>
      <w:r>
        <w:t xml:space="preserve"> общего образования". </w:t>
      </w:r>
    </w:p>
    <w:p w:rsidR="000644FB" w:rsidRDefault="009F3D37">
      <w:pPr>
        <w:numPr>
          <w:ilvl w:val="0"/>
          <w:numId w:val="1"/>
        </w:numPr>
        <w:spacing w:after="35"/>
        <w:ind w:right="15" w:firstLine="283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14.02.2014 N 115 (ред. от 17.12.2018) "Об утверждении Порядка заполнения, учета и выдачи аттестатов об основном общем и среднем общем образовании и их дубликатов". </w:t>
      </w:r>
    </w:p>
    <w:p w:rsidR="000644FB" w:rsidRDefault="009F3D37">
      <w:pPr>
        <w:numPr>
          <w:ilvl w:val="0"/>
          <w:numId w:val="1"/>
        </w:numPr>
        <w:spacing w:after="34"/>
        <w:ind w:right="15" w:firstLine="283"/>
      </w:pPr>
      <w:r>
        <w:t>Письма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</w:t>
      </w:r>
      <w:r>
        <w:t xml:space="preserve">зовательным программам». </w:t>
      </w:r>
    </w:p>
    <w:p w:rsidR="000644FB" w:rsidRDefault="009F3D37">
      <w:pPr>
        <w:numPr>
          <w:ilvl w:val="0"/>
          <w:numId w:val="1"/>
        </w:numPr>
        <w:spacing w:after="31"/>
        <w:ind w:right="15" w:firstLine="283"/>
      </w:pPr>
      <w:r>
        <w:t xml:space="preserve">основной образовательной программы основного общего образования ГБОУ ООШ д. </w:t>
      </w:r>
      <w:proofErr w:type="spellStart"/>
      <w:r>
        <w:t>Баландаево</w:t>
      </w:r>
      <w:proofErr w:type="spellEnd"/>
      <w:r>
        <w:t xml:space="preserve"> (утв. 30.08.2019 г. приказ № 55-од); </w:t>
      </w:r>
    </w:p>
    <w:p w:rsidR="000644FB" w:rsidRDefault="009F3D37">
      <w:pPr>
        <w:numPr>
          <w:ilvl w:val="0"/>
          <w:numId w:val="1"/>
        </w:numPr>
        <w:spacing w:after="32"/>
        <w:ind w:right="15" w:firstLine="283"/>
      </w:pPr>
      <w:r>
        <w:t xml:space="preserve">календарного учебного графика на 2019-2020 учебный год, утвержденного приказом директора ГБОУ ООШ д. </w:t>
      </w:r>
      <w:proofErr w:type="spellStart"/>
      <w:r>
        <w:t>Баландаево</w:t>
      </w:r>
      <w:proofErr w:type="spellEnd"/>
      <w:r>
        <w:t xml:space="preserve"> № 55-од от 30.08.2019 г.; </w:t>
      </w:r>
    </w:p>
    <w:p w:rsidR="000644FB" w:rsidRDefault="009F3D37">
      <w:pPr>
        <w:numPr>
          <w:ilvl w:val="0"/>
          <w:numId w:val="1"/>
        </w:numPr>
        <w:ind w:right="15" w:firstLine="283"/>
      </w:pPr>
      <w:r>
        <w:t xml:space="preserve">устава ГБОУ ООШ д. </w:t>
      </w:r>
      <w:proofErr w:type="spellStart"/>
      <w:r>
        <w:t>Баландаево</w:t>
      </w:r>
      <w:proofErr w:type="spellEnd"/>
      <w:r>
        <w:t xml:space="preserve">, утвержденного приказом Северного управления министерства образования и науки Самарской области № 26-од от </w:t>
      </w:r>
    </w:p>
    <w:p w:rsidR="000644FB" w:rsidRDefault="009F3D37">
      <w:pPr>
        <w:spacing w:after="31"/>
        <w:ind w:left="730" w:right="15"/>
      </w:pPr>
      <w:r>
        <w:t xml:space="preserve">16.07.2015 г. </w:t>
      </w:r>
    </w:p>
    <w:p w:rsidR="000644FB" w:rsidRDefault="009F3D37">
      <w:pPr>
        <w:numPr>
          <w:ilvl w:val="0"/>
          <w:numId w:val="1"/>
        </w:numPr>
        <w:ind w:right="15" w:firstLine="283"/>
      </w:pPr>
      <w:r>
        <w:t xml:space="preserve">Учебного плана ГБОУ ООШ д. </w:t>
      </w:r>
      <w:proofErr w:type="spellStart"/>
      <w:r>
        <w:t>Баландаево</w:t>
      </w:r>
      <w:proofErr w:type="spellEnd"/>
      <w:r>
        <w:t xml:space="preserve"> на 2019-2020 учебный год, </w:t>
      </w:r>
    </w:p>
    <w:p w:rsidR="000644FB" w:rsidRDefault="009F3D37">
      <w:pPr>
        <w:spacing w:after="34"/>
        <w:ind w:left="730" w:right="15"/>
      </w:pPr>
      <w:r>
        <w:t>утвержденного</w:t>
      </w:r>
      <w:r>
        <w:t xml:space="preserve"> приказом директора ГБОУ ООШ д. </w:t>
      </w:r>
      <w:proofErr w:type="spellStart"/>
      <w:r>
        <w:t>Баландаево</w:t>
      </w:r>
      <w:proofErr w:type="spellEnd"/>
      <w:r>
        <w:t xml:space="preserve"> № 55-од от 30.08.2019 г.; </w:t>
      </w:r>
    </w:p>
    <w:p w:rsidR="000644FB" w:rsidRDefault="009F3D37">
      <w:pPr>
        <w:numPr>
          <w:ilvl w:val="0"/>
          <w:numId w:val="1"/>
        </w:numPr>
        <w:ind w:right="15" w:firstLine="283"/>
      </w:pPr>
      <w:r>
        <w:lastRenderedPageBreak/>
        <w:t xml:space="preserve">Положения о рабочей программе учебных курсов, предметов, дисциплин (модулей) ГБОУ ООШ д. </w:t>
      </w:r>
      <w:proofErr w:type="spellStart"/>
      <w:r>
        <w:t>Баландаево</w:t>
      </w:r>
      <w:proofErr w:type="spellEnd"/>
      <w:r>
        <w:t>, утвержденного приказом директора ГБОУ ООШ д. Баландаево</w:t>
      </w:r>
      <w:bookmarkStart w:id="0" w:name="_GoBack"/>
      <w:bookmarkEnd w:id="0"/>
      <w:r>
        <w:t xml:space="preserve"> № 25/1-од от 22.06.2018 г.</w:t>
      </w:r>
      <w:r>
        <w:rPr>
          <w:b/>
        </w:rPr>
        <w:t xml:space="preserve"> </w:t>
      </w:r>
      <w:r>
        <w:t xml:space="preserve"> </w:t>
      </w:r>
    </w:p>
    <w:p w:rsidR="000644FB" w:rsidRDefault="009F3D3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0644FB" w:rsidRDefault="009F3D37">
      <w:pPr>
        <w:ind w:left="103" w:right="15" w:firstLine="938"/>
      </w:pPr>
      <w:r>
        <w:t>Рабо</w:t>
      </w:r>
      <w:r>
        <w:t xml:space="preserve">чая программа создана на основании авторской рабочей программы «Изобразительное искусство. 5-8 классы» под редакцией. Т. Я. </w:t>
      </w:r>
      <w:proofErr w:type="spellStart"/>
      <w:r>
        <w:t>Шпикаловой</w:t>
      </w:r>
      <w:proofErr w:type="spellEnd"/>
      <w:r>
        <w:t xml:space="preserve">. </w:t>
      </w:r>
    </w:p>
    <w:p w:rsidR="000644FB" w:rsidRDefault="009F3D3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0644FB" w:rsidRDefault="009F3D37">
      <w:pPr>
        <w:ind w:left="103" w:right="15" w:firstLine="708"/>
      </w:pPr>
      <w:r>
        <w:t xml:space="preserve">Образовательный процесс осуществляется в соответствии с перечнем учебников </w:t>
      </w:r>
      <w:proofErr w:type="gramStart"/>
      <w:r>
        <w:t>входящих  в</w:t>
      </w:r>
      <w:proofErr w:type="gramEnd"/>
      <w:r>
        <w:t xml:space="preserve">  федеральный  перечень  </w:t>
      </w:r>
      <w:r>
        <w:t xml:space="preserve">учебников.  </w:t>
      </w:r>
      <w:proofErr w:type="gramStart"/>
      <w:r>
        <w:t>Перечень  учебников</w:t>
      </w:r>
      <w:proofErr w:type="gramEnd"/>
      <w:r>
        <w:t xml:space="preserve">  ежегодно утверждается приказом директором образовательной организации. </w:t>
      </w:r>
    </w:p>
    <w:p w:rsidR="000644FB" w:rsidRDefault="009F3D3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0644FB" w:rsidRDefault="009F3D37">
      <w:pPr>
        <w:ind w:left="113" w:right="296"/>
      </w:pPr>
      <w:r>
        <w:rPr>
          <w:b/>
        </w:rPr>
        <w:t xml:space="preserve">Цель: </w:t>
      </w:r>
      <w:r>
        <w:t xml:space="preserve">развитие визуально-пространственного мышления </w:t>
      </w:r>
      <w:proofErr w:type="gramStart"/>
      <w:r>
        <w:t>учащихся  как</w:t>
      </w:r>
      <w:proofErr w:type="gramEnd"/>
      <w:r>
        <w:t xml:space="preserve"> формы эмоционально-ценностного, эстетического освоения мира,  дающего возможность с</w:t>
      </w:r>
      <w:r>
        <w:t xml:space="preserve">амовыражения и ориентации в художественном, нравственном пространстве культуры. </w:t>
      </w:r>
    </w:p>
    <w:p w:rsidR="000644FB" w:rsidRDefault="009F3D37">
      <w:pPr>
        <w:spacing w:after="11" w:line="265" w:lineRule="auto"/>
        <w:ind w:left="113" w:right="859"/>
        <w:jc w:val="left"/>
      </w:pPr>
      <w:r>
        <w:t>З</w:t>
      </w:r>
      <w:r>
        <w:rPr>
          <w:b/>
        </w:rPr>
        <w:t>адачи:</w:t>
      </w:r>
      <w:r>
        <w:t xml:space="preserve"> </w:t>
      </w:r>
    </w:p>
    <w:p w:rsidR="000644FB" w:rsidRDefault="009F3D37">
      <w:pPr>
        <w:numPr>
          <w:ilvl w:val="0"/>
          <w:numId w:val="2"/>
        </w:numPr>
        <w:spacing w:after="74"/>
        <w:ind w:right="15" w:hanging="144"/>
      </w:pPr>
      <w:r>
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0644FB" w:rsidRDefault="009F3D37">
      <w:pPr>
        <w:numPr>
          <w:ilvl w:val="0"/>
          <w:numId w:val="2"/>
        </w:numPr>
        <w:ind w:right="15" w:hanging="144"/>
      </w:pPr>
      <w:r>
        <w:t>обеспечение условий понимания эмоциональн</w:t>
      </w:r>
      <w:r>
        <w:t xml:space="preserve">ого и аксиологического смысла визуально- пространственной формы; </w:t>
      </w:r>
    </w:p>
    <w:p w:rsidR="000644FB" w:rsidRDefault="009F3D37">
      <w:pPr>
        <w:numPr>
          <w:ilvl w:val="0"/>
          <w:numId w:val="2"/>
        </w:numPr>
        <w:ind w:right="15" w:hanging="144"/>
      </w:pPr>
      <w:r>
        <w:t xml:space="preserve">освоение художественной культуры как формы материального воплощения духовных ценностей, выраженных в пространственных формах; </w:t>
      </w:r>
    </w:p>
    <w:p w:rsidR="000644FB" w:rsidRDefault="009F3D37">
      <w:pPr>
        <w:numPr>
          <w:ilvl w:val="0"/>
          <w:numId w:val="2"/>
        </w:numPr>
        <w:ind w:right="15" w:hanging="144"/>
      </w:pPr>
      <w:proofErr w:type="gramStart"/>
      <w:r>
        <w:t>развитие  творческого</w:t>
      </w:r>
      <w:proofErr w:type="gramEnd"/>
      <w:r>
        <w:t xml:space="preserve">  опыта,  предопределяющего  способности  </w:t>
      </w:r>
      <w:r>
        <w:t xml:space="preserve">к  самостоятельным действиям в ситуации неопределённости; </w:t>
      </w:r>
    </w:p>
    <w:p w:rsidR="000644FB" w:rsidRDefault="009F3D37">
      <w:pPr>
        <w:numPr>
          <w:ilvl w:val="0"/>
          <w:numId w:val="2"/>
        </w:numPr>
        <w:ind w:right="15" w:hanging="144"/>
      </w:pPr>
      <w:r>
        <w:t xml:space="preserve">формирование    активного    отношения    к    традициям    культуры    как    смысловой, эстетической и личностно значимой ценности; </w:t>
      </w:r>
    </w:p>
    <w:p w:rsidR="000644FB" w:rsidRDefault="009F3D37">
      <w:pPr>
        <w:numPr>
          <w:ilvl w:val="0"/>
          <w:numId w:val="2"/>
        </w:numPr>
        <w:spacing w:after="2" w:line="273" w:lineRule="auto"/>
        <w:ind w:right="15" w:hanging="144"/>
      </w:pPr>
      <w:r>
        <w:t xml:space="preserve">воспитание   уважения   к   истории   культуры   своего   </w:t>
      </w:r>
      <w:proofErr w:type="gramStart"/>
      <w:r>
        <w:t>Отеч</w:t>
      </w:r>
      <w:r>
        <w:t xml:space="preserve">ества,   </w:t>
      </w:r>
      <w:proofErr w:type="gramEnd"/>
      <w:r>
        <w:t xml:space="preserve">отражённой   в   его изобразительном искусстве, архитектуре, национальных образах предметно-материальной и пространственной среды; </w:t>
      </w:r>
    </w:p>
    <w:p w:rsidR="000644FB" w:rsidRDefault="009F3D37">
      <w:pPr>
        <w:numPr>
          <w:ilvl w:val="0"/>
          <w:numId w:val="2"/>
        </w:numPr>
        <w:ind w:right="15" w:hanging="144"/>
      </w:pPr>
      <w:r>
        <w:t xml:space="preserve">развитие способности ориентироваться в мире современной художественной культуры; </w:t>
      </w:r>
    </w:p>
    <w:p w:rsidR="000644FB" w:rsidRDefault="009F3D37">
      <w:pPr>
        <w:numPr>
          <w:ilvl w:val="0"/>
          <w:numId w:val="2"/>
        </w:numPr>
        <w:ind w:right="15" w:hanging="144"/>
      </w:pPr>
      <w:r>
        <w:t>овладение средствами художественн</w:t>
      </w:r>
      <w:r>
        <w:t xml:space="preserve">ого изображения; </w:t>
      </w:r>
    </w:p>
    <w:p w:rsidR="000644FB" w:rsidRDefault="009F3D37">
      <w:pPr>
        <w:numPr>
          <w:ilvl w:val="0"/>
          <w:numId w:val="2"/>
        </w:numPr>
        <w:ind w:right="15" w:hanging="144"/>
      </w:pPr>
      <w:r>
        <w:t xml:space="preserve">овладение основами практической творческой работы с различными художественными материалами и инструментами. </w:t>
      </w:r>
    </w:p>
    <w:p w:rsidR="000644FB" w:rsidRDefault="009F3D37">
      <w:pPr>
        <w:ind w:left="230" w:right="15" w:firstLine="780"/>
      </w:pPr>
      <w:r>
        <w:t xml:space="preserve">Согласно действующему в школе учебному плану программа предполагает обучение курса «Изобразительное искусство»: </w:t>
      </w:r>
    </w:p>
    <w:p w:rsidR="000644FB" w:rsidRDefault="009F3D37">
      <w:pPr>
        <w:spacing w:after="2" w:line="273" w:lineRule="auto"/>
        <w:ind w:left="237" w:right="5831"/>
        <w:jc w:val="left"/>
      </w:pPr>
      <w:r>
        <w:t>в 5 классе - 34ч</w:t>
      </w:r>
      <w:r>
        <w:t xml:space="preserve">. (1 час в неделю) в 6 классе – 34ч. (1 час в неделю) в 7 классе – 34ч. (1 час в неделю) </w:t>
      </w:r>
    </w:p>
    <w:p w:rsidR="000644FB" w:rsidRDefault="009F3D37">
      <w:pPr>
        <w:ind w:left="240" w:right="15"/>
      </w:pPr>
      <w:r>
        <w:t xml:space="preserve">в 8 классе – 34ч. (1 час в неделю) </w:t>
      </w:r>
    </w:p>
    <w:p w:rsidR="000644FB" w:rsidRDefault="009F3D37">
      <w:pPr>
        <w:spacing w:after="76" w:line="259" w:lineRule="auto"/>
        <w:ind w:left="0" w:firstLine="0"/>
        <w:jc w:val="left"/>
      </w:pPr>
      <w:r>
        <w:t xml:space="preserve"> </w:t>
      </w:r>
    </w:p>
    <w:p w:rsidR="000644FB" w:rsidRDefault="009F3D37">
      <w:pPr>
        <w:tabs>
          <w:tab w:val="center" w:pos="4920"/>
        </w:tabs>
        <w:spacing w:after="42" w:line="265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16"/>
          <w:vertAlign w:val="superscript"/>
        </w:rPr>
        <w:t xml:space="preserve"> </w:t>
      </w:r>
      <w:r>
        <w:rPr>
          <w:sz w:val="16"/>
          <w:vertAlign w:val="superscript"/>
        </w:rPr>
        <w:tab/>
      </w:r>
      <w:r>
        <w:rPr>
          <w:b/>
        </w:rPr>
        <w:t>Тематическое планирование</w:t>
      </w:r>
      <w:r>
        <w:t xml:space="preserve"> </w:t>
      </w:r>
    </w:p>
    <w:p w:rsidR="000644FB" w:rsidRDefault="009F3D37">
      <w:pPr>
        <w:numPr>
          <w:ilvl w:val="0"/>
          <w:numId w:val="3"/>
        </w:numPr>
        <w:spacing w:after="11" w:line="265" w:lineRule="auto"/>
        <w:ind w:right="8562" w:hanging="180"/>
        <w:jc w:val="right"/>
      </w:pPr>
      <w:r>
        <w:rPr>
          <w:b/>
        </w:rPr>
        <w:t>класс</w:t>
      </w:r>
      <w:r>
        <w:t xml:space="preserve"> </w:t>
      </w:r>
    </w:p>
    <w:tbl>
      <w:tblPr>
        <w:tblStyle w:val="TableGrid"/>
        <w:tblW w:w="9333" w:type="dxa"/>
        <w:tblInd w:w="252" w:type="dxa"/>
        <w:tblCellMar>
          <w:top w:w="7" w:type="dxa"/>
          <w:left w:w="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6397"/>
        <w:gridCol w:w="2127"/>
      </w:tblGrid>
      <w:tr w:rsidR="000644FB">
        <w:trPr>
          <w:trHeight w:val="444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20" w:firstLine="0"/>
              <w:jc w:val="left"/>
            </w:pPr>
            <w:r>
              <w:t xml:space="preserve">№п/п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75" w:firstLine="0"/>
              <w:jc w:val="center"/>
            </w:pPr>
            <w:r>
              <w:t xml:space="preserve">Разделы, темы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42" w:firstLine="0"/>
              <w:jc w:val="left"/>
            </w:pPr>
            <w:r>
              <w:t xml:space="preserve">Количество часов </w:t>
            </w:r>
          </w:p>
        </w:tc>
      </w:tr>
      <w:tr w:rsidR="000644FB">
        <w:trPr>
          <w:trHeight w:val="442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1. Образ матери-земли в искусстве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t xml:space="preserve">9 </w:t>
            </w:r>
          </w:p>
        </w:tc>
      </w:tr>
      <w:tr w:rsidR="000644FB">
        <w:trPr>
          <w:trHeight w:val="715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2. Природные и трудовые циклы в народной</w:t>
            </w:r>
            <w:r>
              <w:t xml:space="preserve"> </w:t>
            </w:r>
            <w:r>
              <w:rPr>
                <w:b/>
              </w:rPr>
              <w:t>культуре и их образы в искусстве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t xml:space="preserve">8 </w:t>
            </w:r>
          </w:p>
        </w:tc>
      </w:tr>
      <w:tr w:rsidR="000644FB">
        <w:trPr>
          <w:trHeight w:val="442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3 Лад народной жизни и образы его в искусстве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t xml:space="preserve">11 </w:t>
            </w:r>
          </w:p>
        </w:tc>
      </w:tr>
      <w:tr w:rsidR="000644FB">
        <w:trPr>
          <w:trHeight w:val="718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lastRenderedPageBreak/>
              <w:t>4</w:t>
            </w: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4. Образ единения человека с природой в</w:t>
            </w:r>
            <w:r>
              <w:t xml:space="preserve"> </w:t>
            </w:r>
            <w:r>
              <w:rPr>
                <w:b/>
              </w:rPr>
              <w:t>искусстве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t xml:space="preserve">6 </w:t>
            </w:r>
          </w:p>
        </w:tc>
      </w:tr>
      <w:tr w:rsidR="000644FB">
        <w:trPr>
          <w:trHeight w:val="442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i/>
              </w:rPr>
              <w:t>ИТОГО: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>34</w:t>
            </w:r>
            <w:r>
              <w:t xml:space="preserve"> </w:t>
            </w:r>
          </w:p>
        </w:tc>
      </w:tr>
    </w:tbl>
    <w:p w:rsidR="000644FB" w:rsidRDefault="009F3D37">
      <w:pPr>
        <w:spacing w:after="39" w:line="259" w:lineRule="auto"/>
        <w:ind w:left="142" w:right="162" w:firstLine="0"/>
        <w:jc w:val="left"/>
      </w:pPr>
      <w:r>
        <w:t xml:space="preserve"> </w:t>
      </w:r>
    </w:p>
    <w:p w:rsidR="000644FB" w:rsidRDefault="009F3D37">
      <w:pPr>
        <w:numPr>
          <w:ilvl w:val="0"/>
          <w:numId w:val="3"/>
        </w:numPr>
        <w:spacing w:after="0" w:line="259" w:lineRule="auto"/>
        <w:ind w:right="8562" w:hanging="180"/>
        <w:jc w:val="right"/>
      </w:pPr>
      <w:r>
        <w:rPr>
          <w:b/>
        </w:rPr>
        <w:t>класс</w:t>
      </w:r>
      <w:r>
        <w:t xml:space="preserve"> </w:t>
      </w:r>
    </w:p>
    <w:tbl>
      <w:tblPr>
        <w:tblStyle w:val="TableGrid"/>
        <w:tblW w:w="9333" w:type="dxa"/>
        <w:tblInd w:w="252" w:type="dxa"/>
        <w:tblCellMar>
          <w:top w:w="7" w:type="dxa"/>
          <w:left w:w="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6397"/>
        <w:gridCol w:w="2127"/>
      </w:tblGrid>
      <w:tr w:rsidR="000644FB">
        <w:trPr>
          <w:trHeight w:val="442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20" w:firstLine="0"/>
              <w:jc w:val="left"/>
            </w:pPr>
            <w:r>
              <w:t xml:space="preserve">№п/п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75" w:firstLine="0"/>
              <w:jc w:val="center"/>
            </w:pPr>
            <w:r>
              <w:t xml:space="preserve">Разделы, темы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42" w:firstLine="0"/>
              <w:jc w:val="left"/>
            </w:pPr>
            <w:r>
              <w:t xml:space="preserve">Количество часов </w:t>
            </w:r>
          </w:p>
        </w:tc>
      </w:tr>
      <w:tr w:rsidR="000644FB">
        <w:trPr>
          <w:trHeight w:val="716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1. Образ цветущей природы-вечная тема в</w:t>
            </w:r>
            <w:r>
              <w:t xml:space="preserve"> </w:t>
            </w:r>
            <w:r>
              <w:rPr>
                <w:b/>
              </w:rPr>
              <w:t>искусстве.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t xml:space="preserve">6 </w:t>
            </w:r>
          </w:p>
        </w:tc>
      </w:tr>
      <w:tr w:rsidR="000644FB">
        <w:trPr>
          <w:trHeight w:val="718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2. Из прошлого в настоящее. Художественный диалог культур.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t xml:space="preserve">10 </w:t>
            </w:r>
          </w:p>
        </w:tc>
      </w:tr>
      <w:tr w:rsidR="000644FB">
        <w:trPr>
          <w:trHeight w:val="718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3. Исторические реалии в искусстве разных</w:t>
            </w:r>
            <w:r>
              <w:t xml:space="preserve"> </w:t>
            </w:r>
            <w:r>
              <w:rPr>
                <w:b/>
              </w:rPr>
              <w:t>народов.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t xml:space="preserve">10 </w:t>
            </w:r>
          </w:p>
        </w:tc>
      </w:tr>
      <w:tr w:rsidR="000644FB">
        <w:trPr>
          <w:trHeight w:val="718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Раздел </w:t>
            </w:r>
            <w:r>
              <w:rPr>
                <w:b/>
              </w:rPr>
              <w:t>4. Образ времени года в искусстве. Весна- утро</w:t>
            </w:r>
            <w:r>
              <w:t xml:space="preserve"> </w:t>
            </w:r>
            <w:r>
              <w:rPr>
                <w:b/>
              </w:rPr>
              <w:t>года.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t xml:space="preserve">8 </w:t>
            </w:r>
          </w:p>
        </w:tc>
      </w:tr>
      <w:tr w:rsidR="000644FB">
        <w:trPr>
          <w:trHeight w:val="444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75" w:firstLine="0"/>
              <w:jc w:val="center"/>
            </w:pPr>
            <w:r>
              <w:rPr>
                <w:b/>
                <w:i/>
              </w:rPr>
              <w:t>ИТОГО: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>34</w:t>
            </w:r>
            <w:r>
              <w:t xml:space="preserve"> </w:t>
            </w:r>
          </w:p>
        </w:tc>
      </w:tr>
    </w:tbl>
    <w:p w:rsidR="000644FB" w:rsidRDefault="009F3D37">
      <w:pPr>
        <w:numPr>
          <w:ilvl w:val="0"/>
          <w:numId w:val="3"/>
        </w:numPr>
        <w:spacing w:after="0" w:line="259" w:lineRule="auto"/>
        <w:ind w:right="8562" w:hanging="180"/>
        <w:jc w:val="right"/>
      </w:pPr>
      <w:r>
        <w:rPr>
          <w:b/>
        </w:rPr>
        <w:t>класс</w:t>
      </w:r>
      <w:r>
        <w:t xml:space="preserve"> </w:t>
      </w:r>
    </w:p>
    <w:tbl>
      <w:tblPr>
        <w:tblStyle w:val="TableGrid"/>
        <w:tblW w:w="9333" w:type="dxa"/>
        <w:tblInd w:w="274" w:type="dxa"/>
        <w:tblCellMar>
          <w:top w:w="7" w:type="dxa"/>
          <w:left w:w="5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809"/>
        <w:gridCol w:w="6395"/>
        <w:gridCol w:w="2129"/>
      </w:tblGrid>
      <w:tr w:rsidR="000644FB">
        <w:trPr>
          <w:trHeight w:val="442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20" w:firstLine="0"/>
              <w:jc w:val="left"/>
            </w:pPr>
            <w:r>
              <w:t xml:space="preserve">№п/п </w:t>
            </w:r>
          </w:p>
        </w:tc>
        <w:tc>
          <w:tcPr>
            <w:tcW w:w="6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77" w:firstLine="0"/>
              <w:jc w:val="center"/>
            </w:pPr>
            <w:r>
              <w:t xml:space="preserve">Разделы, темы </w:t>
            </w:r>
          </w:p>
        </w:tc>
        <w:tc>
          <w:tcPr>
            <w:tcW w:w="212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44" w:firstLine="0"/>
              <w:jc w:val="left"/>
            </w:pPr>
            <w:r>
              <w:t xml:space="preserve">Количество часов </w:t>
            </w:r>
          </w:p>
        </w:tc>
      </w:tr>
      <w:tr w:rsidR="000644FB">
        <w:trPr>
          <w:trHeight w:val="718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6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1. Человек и среда в жизни и изобразительном</w:t>
            </w:r>
            <w:r>
              <w:t xml:space="preserve"> </w:t>
            </w:r>
            <w:r>
              <w:rPr>
                <w:b/>
              </w:rPr>
              <w:t>искусстве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4" w:firstLine="0"/>
              <w:jc w:val="center"/>
            </w:pPr>
            <w:r>
              <w:t xml:space="preserve">8 </w:t>
            </w:r>
          </w:p>
        </w:tc>
      </w:tr>
      <w:tr w:rsidR="000644FB">
        <w:trPr>
          <w:trHeight w:val="996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6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2. Мир русской дворянской усадьбы как</w:t>
            </w:r>
            <w:r>
              <w:t xml:space="preserve"> </w:t>
            </w:r>
            <w:r>
              <w:rPr>
                <w:b/>
              </w:rPr>
              <w:t xml:space="preserve">достояние </w:t>
            </w:r>
            <w:r>
              <w:rPr>
                <w:b/>
              </w:rPr>
              <w:t>художественной культуры и образ жизни человека в искусстве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4" w:firstLine="0"/>
              <w:jc w:val="center"/>
            </w:pPr>
            <w:r>
              <w:t xml:space="preserve">8 </w:t>
            </w:r>
          </w:p>
        </w:tc>
      </w:tr>
      <w:tr w:rsidR="000644FB">
        <w:trPr>
          <w:trHeight w:val="713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6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3. Народный мастер-носитель национальной</w:t>
            </w:r>
            <w:r>
              <w:t xml:space="preserve"> </w:t>
            </w:r>
            <w:r>
              <w:rPr>
                <w:b/>
              </w:rPr>
              <w:t>культуры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4" w:firstLine="0"/>
              <w:jc w:val="center"/>
            </w:pPr>
            <w:r>
              <w:t xml:space="preserve">10 </w:t>
            </w:r>
          </w:p>
        </w:tc>
      </w:tr>
      <w:tr w:rsidR="000644FB">
        <w:trPr>
          <w:trHeight w:val="721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6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Раздел 4. Человек в различных сферах деятельности в жизни и искусстве. Техника и искусство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4" w:firstLine="0"/>
              <w:jc w:val="center"/>
            </w:pPr>
            <w:r>
              <w:t xml:space="preserve">8 </w:t>
            </w:r>
          </w:p>
        </w:tc>
      </w:tr>
      <w:tr w:rsidR="000644FB">
        <w:trPr>
          <w:trHeight w:val="442"/>
        </w:trPr>
        <w:tc>
          <w:tcPr>
            <w:tcW w:w="80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9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i/>
              </w:rPr>
              <w:t>ИТОГО: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644FB" w:rsidRDefault="009F3D37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>34</w:t>
            </w:r>
            <w:r>
              <w:t xml:space="preserve"> </w:t>
            </w:r>
          </w:p>
        </w:tc>
      </w:tr>
    </w:tbl>
    <w:p w:rsidR="000644FB" w:rsidRDefault="009F3D37">
      <w:pPr>
        <w:spacing w:after="51" w:line="259" w:lineRule="auto"/>
        <w:ind w:left="142" w:right="140" w:firstLine="0"/>
        <w:jc w:val="left"/>
      </w:pPr>
      <w:r>
        <w:t xml:space="preserve"> </w:t>
      </w:r>
    </w:p>
    <w:p w:rsidR="000644FB" w:rsidRDefault="009F3D37">
      <w:pPr>
        <w:numPr>
          <w:ilvl w:val="0"/>
          <w:numId w:val="3"/>
        </w:numPr>
        <w:spacing w:after="0" w:line="259" w:lineRule="auto"/>
        <w:ind w:right="8562" w:hanging="180"/>
        <w:jc w:val="right"/>
      </w:pPr>
      <w:r>
        <w:rPr>
          <w:b/>
        </w:rPr>
        <w:t>класс</w:t>
      </w:r>
      <w:r>
        <w:t xml:space="preserve"> </w:t>
      </w:r>
    </w:p>
    <w:tbl>
      <w:tblPr>
        <w:tblStyle w:val="TableGrid"/>
        <w:tblW w:w="9360" w:type="dxa"/>
        <w:tblInd w:w="252" w:type="dxa"/>
        <w:tblCellMar>
          <w:top w:w="5" w:type="dxa"/>
          <w:left w:w="1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68"/>
        <w:gridCol w:w="6463"/>
        <w:gridCol w:w="2129"/>
      </w:tblGrid>
      <w:tr w:rsidR="000644FB">
        <w:trPr>
          <w:trHeight w:val="59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98" w:firstLine="0"/>
            </w:pPr>
            <w:r>
              <w:t>№</w:t>
            </w:r>
            <w:r>
              <w:t xml:space="preserve">п/п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58" w:firstLine="0"/>
              <w:jc w:val="center"/>
            </w:pPr>
            <w:r>
              <w:t xml:space="preserve">Разделы, темы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139" w:firstLine="0"/>
              <w:jc w:val="left"/>
            </w:pPr>
            <w:r>
              <w:t xml:space="preserve">Количество часов </w:t>
            </w:r>
          </w:p>
        </w:tc>
      </w:tr>
      <w:tr w:rsidR="000644FB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98" w:firstLine="0"/>
              <w:jc w:val="left"/>
            </w:pPr>
            <w:r>
              <w:rPr>
                <w:sz w:val="28"/>
              </w:rPr>
              <w:t>1</w:t>
            </w:r>
            <w:r>
              <w:t xml:space="preserve">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0" w:firstLine="120"/>
              <w:jc w:val="left"/>
            </w:pPr>
            <w:r>
              <w:t xml:space="preserve">Архитектура и скульптура России – летопись нашего Отечества и родного края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55" w:firstLine="0"/>
              <w:jc w:val="center"/>
            </w:pPr>
            <w:r>
              <w:t xml:space="preserve">8 </w:t>
            </w:r>
          </w:p>
        </w:tc>
      </w:tr>
      <w:tr w:rsidR="000644FB">
        <w:trPr>
          <w:trHeight w:val="56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98" w:firstLine="0"/>
              <w:jc w:val="left"/>
            </w:pPr>
            <w:r>
              <w:rPr>
                <w:sz w:val="28"/>
              </w:rPr>
              <w:t>2</w:t>
            </w:r>
            <w:r>
              <w:t xml:space="preserve">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0" w:firstLine="120"/>
              <w:jc w:val="left"/>
            </w:pPr>
            <w:r>
              <w:t xml:space="preserve">Монументально-декоративная живопись в пространстве культуры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61" w:firstLine="0"/>
              <w:jc w:val="center"/>
            </w:pPr>
            <w:r>
              <w:rPr>
                <w:sz w:val="28"/>
              </w:rPr>
              <w:t>8</w:t>
            </w:r>
            <w:r>
              <w:t xml:space="preserve"> </w:t>
            </w:r>
          </w:p>
        </w:tc>
      </w:tr>
      <w:tr w:rsidR="000644FB">
        <w:trPr>
          <w:trHeight w:val="8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98" w:firstLine="0"/>
              <w:jc w:val="left"/>
            </w:pPr>
            <w:r>
              <w:rPr>
                <w:sz w:val="28"/>
              </w:rPr>
              <w:t>3</w:t>
            </w:r>
            <w:r>
              <w:t xml:space="preserve">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132" w:firstLine="0"/>
              <w:jc w:val="left"/>
            </w:pPr>
            <w:r>
              <w:t xml:space="preserve">Дизайн в России. Художественное проектирование предметной </w:t>
            </w:r>
            <w:r>
              <w:t xml:space="preserve">среды: от функции к форме и от формы к функции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61" w:firstLine="0"/>
              <w:jc w:val="center"/>
            </w:pPr>
            <w:r>
              <w:rPr>
                <w:sz w:val="28"/>
              </w:rPr>
              <w:t>8</w:t>
            </w:r>
            <w:r>
              <w:t xml:space="preserve"> </w:t>
            </w:r>
          </w:p>
        </w:tc>
      </w:tr>
      <w:tr w:rsidR="000644FB">
        <w:trPr>
          <w:trHeight w:val="139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4</w:t>
            </w:r>
            <w:r>
              <w:t xml:space="preserve">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34" w:right="60" w:firstLine="0"/>
            </w:pPr>
            <w:r>
              <w:t xml:space="preserve">Искусство конца XIX— начала </w:t>
            </w:r>
            <w:proofErr w:type="spellStart"/>
            <w:r>
              <w:t>XXв</w:t>
            </w:r>
            <w:proofErr w:type="spellEnd"/>
            <w:r>
              <w:t xml:space="preserve">. Поиск новых художественных форм изображения действительности. Утверждение принципов социалистического реализма в искусстве 30-х </w:t>
            </w:r>
            <w:proofErr w:type="spellStart"/>
            <w:r>
              <w:t>гг.XX</w:t>
            </w:r>
            <w:proofErr w:type="spellEnd"/>
            <w:r>
              <w:t xml:space="preserve"> в. и дальнейшее его развитие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357" w:firstLine="0"/>
              <w:jc w:val="center"/>
            </w:pPr>
            <w:r>
              <w:t xml:space="preserve">10 </w:t>
            </w:r>
          </w:p>
        </w:tc>
      </w:tr>
      <w:tr w:rsidR="000644FB">
        <w:trPr>
          <w:trHeight w:val="288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FB" w:rsidRDefault="009F3D37">
            <w:pPr>
              <w:spacing w:after="0" w:line="259" w:lineRule="auto"/>
              <w:ind w:left="357" w:firstLine="0"/>
              <w:jc w:val="center"/>
            </w:pPr>
            <w:r>
              <w:rPr>
                <w:b/>
              </w:rPr>
              <w:t>34 ч.</w:t>
            </w:r>
            <w:r>
              <w:t xml:space="preserve"> </w:t>
            </w:r>
          </w:p>
        </w:tc>
      </w:tr>
    </w:tbl>
    <w:p w:rsidR="000644FB" w:rsidRDefault="009F3D37">
      <w:pPr>
        <w:spacing w:after="35" w:line="259" w:lineRule="auto"/>
        <w:ind w:left="142" w:right="135" w:firstLine="0"/>
        <w:jc w:val="left"/>
      </w:pPr>
      <w:r>
        <w:rPr>
          <w:sz w:val="12"/>
        </w:rPr>
        <w:lastRenderedPageBreak/>
        <w:t xml:space="preserve"> </w:t>
      </w:r>
    </w:p>
    <w:p w:rsidR="000644FB" w:rsidRDefault="009F3D37">
      <w:pPr>
        <w:spacing w:after="132" w:line="216" w:lineRule="auto"/>
        <w:ind w:left="142" w:right="9555" w:firstLine="0"/>
        <w:jc w:val="left"/>
      </w:pPr>
      <w:r>
        <w:rPr>
          <w:sz w:val="20"/>
        </w:rPr>
        <w:t xml:space="preserve">  </w:t>
      </w:r>
    </w:p>
    <w:p w:rsidR="000644FB" w:rsidRDefault="009F3D37">
      <w:pPr>
        <w:spacing w:after="11" w:line="265" w:lineRule="auto"/>
        <w:ind w:left="953" w:right="859"/>
        <w:jc w:val="left"/>
      </w:pPr>
      <w:r>
        <w:rPr>
          <w:b/>
        </w:rPr>
        <w:t xml:space="preserve">Система оценки </w:t>
      </w:r>
      <w:proofErr w:type="gramStart"/>
      <w:r>
        <w:rPr>
          <w:b/>
        </w:rPr>
        <w:t>достижений</w:t>
      </w:r>
      <w:proofErr w:type="gramEnd"/>
      <w:r>
        <w:rPr>
          <w:b/>
        </w:rPr>
        <w:t xml:space="preserve"> обучающихся:</w:t>
      </w:r>
      <w:r>
        <w:t xml:space="preserve"> </w:t>
      </w:r>
    </w:p>
    <w:p w:rsidR="000644FB" w:rsidRDefault="009F3D37">
      <w:pPr>
        <w:ind w:left="403" w:right="15" w:firstLine="540"/>
      </w:pPr>
      <w:r>
        <w:t xml:space="preserve">Модернизация системы образования предполагает существенное изменение </w:t>
      </w:r>
      <w:proofErr w:type="gramStart"/>
      <w:r>
        <w:t>организации  контроля</w:t>
      </w:r>
      <w:proofErr w:type="gramEnd"/>
      <w:r>
        <w:t xml:space="preserve">  качества  знаний  обучаемых  и  качество  преподавания  в соответствии с учебными планами и учебниками.</w:t>
      </w:r>
      <w:r>
        <w:t xml:space="preserve">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</w:t>
      </w:r>
      <w:r>
        <w:t xml:space="preserve">я – мировоззренческие установки, интересы, мотивы и потребности личности. </w:t>
      </w:r>
    </w:p>
    <w:p w:rsidR="000644FB" w:rsidRDefault="009F3D37">
      <w:pPr>
        <w:ind w:left="413" w:right="15"/>
      </w:pPr>
      <w:r>
        <w:t xml:space="preserve">1.Стартовый контроль в начале года. Он определяет исходный уровень </w:t>
      </w:r>
      <w:proofErr w:type="spellStart"/>
      <w:r>
        <w:t>обученности</w:t>
      </w:r>
      <w:proofErr w:type="spellEnd"/>
      <w:r>
        <w:t xml:space="preserve">. Практическая работа или тест. </w:t>
      </w:r>
    </w:p>
    <w:p w:rsidR="000644FB" w:rsidRDefault="009F3D37">
      <w:pPr>
        <w:ind w:left="413" w:right="75"/>
      </w:pPr>
      <w:r>
        <w:t>2.Текущий контроль в форме практической работы. С помощью текущего кон</w:t>
      </w:r>
      <w:r>
        <w:t xml:space="preserve">троля возможно диагностирование дидактического процесса, выявление его динамики, сопоставление результатов обучения на отдельных его этапах. </w:t>
      </w:r>
    </w:p>
    <w:p w:rsidR="000644FB" w:rsidRDefault="009F3D37">
      <w:pPr>
        <w:ind w:left="413" w:right="15"/>
      </w:pPr>
      <w:r>
        <w:t>3.Рубежный контроль выполняет этапное подведение итогов за четверть после прохождения тем четвертей в форме выстав</w:t>
      </w:r>
      <w:r>
        <w:t xml:space="preserve">ки или теста. </w:t>
      </w:r>
    </w:p>
    <w:p w:rsidR="000644FB" w:rsidRDefault="009F3D37">
      <w:pPr>
        <w:spacing w:after="88"/>
        <w:ind w:left="413" w:right="15"/>
      </w:pPr>
      <w:r>
        <w:t xml:space="preserve">4.Заключительный контроль. Методы диагностики -  конкурс рисунков, итоговая выставка рисунков, проект, викторина, тест. </w:t>
      </w:r>
    </w:p>
    <w:p w:rsidR="000644FB" w:rsidRDefault="009F3D37">
      <w:pPr>
        <w:spacing w:after="11" w:line="265" w:lineRule="auto"/>
        <w:ind w:left="240" w:right="859"/>
        <w:jc w:val="left"/>
      </w:pPr>
      <w:r>
        <w:rPr>
          <w:b/>
        </w:rPr>
        <w:t>Критерии оценки устных индивидуальных и фронтальных ответов</w:t>
      </w:r>
      <w:r>
        <w:t xml:space="preserve"> Активность участия. </w:t>
      </w:r>
    </w:p>
    <w:p w:rsidR="000644FB" w:rsidRDefault="009F3D37">
      <w:pPr>
        <w:ind w:left="240" w:right="15"/>
      </w:pPr>
      <w:r>
        <w:t xml:space="preserve">Умение собеседника прочувствовать суть </w:t>
      </w:r>
      <w:r>
        <w:t xml:space="preserve">вопроса. </w:t>
      </w:r>
    </w:p>
    <w:p w:rsidR="000644FB" w:rsidRDefault="009F3D37">
      <w:pPr>
        <w:ind w:left="240" w:right="15"/>
      </w:pPr>
      <w:r>
        <w:t xml:space="preserve">Искренность ответов, их развернутость, образность, аргументированность. </w:t>
      </w:r>
    </w:p>
    <w:p w:rsidR="000644FB" w:rsidRDefault="009F3D37">
      <w:pPr>
        <w:ind w:left="240" w:right="15"/>
      </w:pPr>
      <w:r>
        <w:t xml:space="preserve">Самостоятельность. </w:t>
      </w:r>
    </w:p>
    <w:p w:rsidR="000644FB" w:rsidRDefault="009F3D37">
      <w:pPr>
        <w:ind w:left="240" w:right="15"/>
      </w:pPr>
      <w:r>
        <w:t xml:space="preserve">Оригинальность суждений. </w:t>
      </w:r>
    </w:p>
    <w:p w:rsidR="000644FB" w:rsidRDefault="009F3D37">
      <w:pPr>
        <w:spacing w:after="11" w:line="265" w:lineRule="auto"/>
        <w:ind w:left="240" w:right="859"/>
        <w:jc w:val="left"/>
      </w:pPr>
      <w:r>
        <w:rPr>
          <w:b/>
        </w:rPr>
        <w:t>Критерии и система оценки творческой работы</w:t>
      </w:r>
      <w:r>
        <w:t xml:space="preserve"> </w:t>
      </w:r>
    </w:p>
    <w:p w:rsidR="000644FB" w:rsidRDefault="009F3D37">
      <w:pPr>
        <w:ind w:left="240" w:right="152"/>
      </w:pPr>
      <w:proofErr w:type="gramStart"/>
      <w:r>
        <w:t>Как  решена</w:t>
      </w:r>
      <w:proofErr w:type="gramEnd"/>
      <w:r>
        <w:t xml:space="preserve">  композиция:  правильное  решение  композиции,  предмета,  орнамента  </w:t>
      </w:r>
      <w:r>
        <w:t xml:space="preserve">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0644FB" w:rsidRDefault="009F3D37">
      <w:pPr>
        <w:ind w:left="240" w:right="15"/>
      </w:pPr>
      <w:r>
        <w:t xml:space="preserve">Владение техникой: как ученик пользуется художественными материалами, как использует выразительные художественные средства в </w:t>
      </w:r>
      <w:r>
        <w:t xml:space="preserve">выполнении задания. </w:t>
      </w:r>
    </w:p>
    <w:p w:rsidR="000644FB" w:rsidRDefault="009F3D37">
      <w:pPr>
        <w:ind w:left="240" w:right="15"/>
      </w:pPr>
      <w: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>
        <w:t>оформления  работы</w:t>
      </w:r>
      <w:proofErr w:type="gramEnd"/>
      <w:r>
        <w:t xml:space="preserve">. Аккуратность всей работы. </w:t>
      </w:r>
    </w:p>
    <w:p w:rsidR="000644FB" w:rsidRDefault="009F3D37">
      <w:pPr>
        <w:ind w:left="240" w:right="15"/>
      </w:pPr>
      <w:r>
        <w:t>Из всех этих компонентов складывается общая оценка работы</w:t>
      </w:r>
      <w:r>
        <w:t xml:space="preserve"> обучающегося. </w:t>
      </w:r>
    </w:p>
    <w:p w:rsidR="000644FB" w:rsidRDefault="009F3D37">
      <w:pPr>
        <w:spacing w:after="11" w:line="265" w:lineRule="auto"/>
        <w:ind w:left="735" w:right="859"/>
        <w:jc w:val="left"/>
      </w:pPr>
      <w:r>
        <w:rPr>
          <w:b/>
        </w:rPr>
        <w:t>Основной инструментарий для оценивания результатов</w:t>
      </w:r>
      <w:r>
        <w:t xml:space="preserve">: </w:t>
      </w:r>
    </w:p>
    <w:p w:rsidR="000644FB" w:rsidRDefault="009F3D37">
      <w:pPr>
        <w:ind w:left="230" w:right="15" w:firstLine="240"/>
      </w:pPr>
      <w:r>
        <w:t xml:space="preserve">Каждый из перечисленных видов контроля может быть проведён с использованием следующих методов и средств: </w:t>
      </w:r>
    </w:p>
    <w:p w:rsidR="000644FB" w:rsidRDefault="009F3D37">
      <w:pPr>
        <w:numPr>
          <w:ilvl w:val="0"/>
          <w:numId w:val="4"/>
        </w:numPr>
        <w:ind w:right="15" w:hanging="144"/>
      </w:pPr>
      <w:r>
        <w:t xml:space="preserve">устный (беседа, викторины, контрольные вопросы); </w:t>
      </w:r>
    </w:p>
    <w:p w:rsidR="000644FB" w:rsidRDefault="009F3D37">
      <w:pPr>
        <w:numPr>
          <w:ilvl w:val="0"/>
          <w:numId w:val="4"/>
        </w:numPr>
        <w:ind w:right="15" w:hanging="144"/>
      </w:pPr>
      <w:r>
        <w:t>письменный (вопросники, кроссво</w:t>
      </w:r>
      <w:r>
        <w:t xml:space="preserve">рды, тесты); </w:t>
      </w:r>
    </w:p>
    <w:p w:rsidR="000644FB" w:rsidRDefault="009F3D37">
      <w:pPr>
        <w:ind w:left="240" w:right="15"/>
      </w:pPr>
      <w:r>
        <w:t xml:space="preserve">-практический </w:t>
      </w:r>
      <w:proofErr w:type="gramStart"/>
      <w:r>
        <w:tab/>
        <w:t>(</w:t>
      </w:r>
      <w:proofErr w:type="gramEnd"/>
      <w:r>
        <w:t xml:space="preserve">упражнения, </w:t>
      </w:r>
      <w:r>
        <w:tab/>
        <w:t xml:space="preserve">художественно-творческие </w:t>
      </w:r>
      <w:r>
        <w:tab/>
        <w:t xml:space="preserve">задания, </w:t>
      </w:r>
      <w:r>
        <w:tab/>
        <w:t xml:space="preserve">индивидуальные карточки-задания). </w:t>
      </w:r>
    </w:p>
    <w:sectPr w:rsidR="000644FB">
      <w:pgSz w:w="11921" w:h="16841"/>
      <w:pgMar w:top="1015" w:right="714" w:bottom="346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113"/>
    <w:multiLevelType w:val="hybridMultilevel"/>
    <w:tmpl w:val="AB601A4A"/>
    <w:lvl w:ilvl="0" w:tplc="EA901F74">
      <w:start w:val="1"/>
      <w:numFmt w:val="bullet"/>
      <w:lvlText w:val="•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7506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218D0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8B00E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6DB34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07300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268A0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0FD62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683E8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03598"/>
    <w:multiLevelType w:val="hybridMultilevel"/>
    <w:tmpl w:val="7FE028B8"/>
    <w:lvl w:ilvl="0" w:tplc="64BE22CA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2A39A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E98D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EC692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80140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817A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6B1CC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06256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418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A34B1"/>
    <w:multiLevelType w:val="hybridMultilevel"/>
    <w:tmpl w:val="7212898C"/>
    <w:lvl w:ilvl="0" w:tplc="67C6A3E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23C36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4393A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E2804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0D972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EE1E4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A5DF0">
      <w:start w:val="1"/>
      <w:numFmt w:val="bullet"/>
      <w:lvlText w:val="•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61E70">
      <w:start w:val="1"/>
      <w:numFmt w:val="bullet"/>
      <w:lvlText w:val="o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EB946">
      <w:start w:val="1"/>
      <w:numFmt w:val="bullet"/>
      <w:lvlText w:val="▪"/>
      <w:lvlJc w:val="left"/>
      <w:pPr>
        <w:ind w:left="7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E0B33"/>
    <w:multiLevelType w:val="hybridMultilevel"/>
    <w:tmpl w:val="C840BFEC"/>
    <w:lvl w:ilvl="0" w:tplc="6D3AE5C2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2C0FE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231A8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22132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EFB8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2BC44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0BE94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2A1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0E7E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FB"/>
    <w:rsid w:val="000644FB"/>
    <w:rsid w:val="009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6B95B-84A7-459B-AEFE-3547F04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lef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Егоров</dc:creator>
  <cp:keywords/>
  <cp:lastModifiedBy>Завуч</cp:lastModifiedBy>
  <cp:revision>2</cp:revision>
  <dcterms:created xsi:type="dcterms:W3CDTF">2021-07-07T08:43:00Z</dcterms:created>
  <dcterms:modified xsi:type="dcterms:W3CDTF">2021-07-07T08:43:00Z</dcterms:modified>
</cp:coreProperties>
</file>