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sz w:val="22"/>
        </w:rPr>
      </w:pPr>
      <w:r>
        <w:rPr>
          <w:rFonts w:ascii="Times New Roman" w:hAnsi="Times New Roman"/>
        </w:rPr>
        <w:t>«УТВЕРЖДАЮ»</w:t>
      </w:r>
    </w:p>
    <w:p w14:paraId="02000000">
      <w:pPr>
        <w:widowControl w:val="1"/>
        <w:ind/>
        <w:jc w:val="right"/>
        <w:rPr>
          <w:sz w:val="22"/>
        </w:rPr>
      </w:pPr>
      <w:r>
        <w:rPr>
          <w:rFonts w:ascii="Times New Roman" w:hAnsi="Times New Roman"/>
        </w:rPr>
        <w:t xml:space="preserve">И. о. директора </w:t>
      </w:r>
    </w:p>
    <w:p w14:paraId="03000000">
      <w:pPr>
        <w:widowControl w:val="1"/>
        <w:ind/>
        <w:jc w:val="right"/>
        <w:rPr>
          <w:sz w:val="22"/>
        </w:rPr>
      </w:pPr>
      <w:r>
        <w:rPr>
          <w:rFonts w:ascii="Times New Roman" w:hAnsi="Times New Roman"/>
        </w:rPr>
        <w:t xml:space="preserve">ГБОУ ООШ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.Б</w:t>
      </w:r>
      <w:r>
        <w:rPr>
          <w:rFonts w:ascii="Times New Roman" w:hAnsi="Times New Roman"/>
        </w:rPr>
        <w:t>аландаево</w:t>
      </w:r>
    </w:p>
    <w:p w14:paraId="04000000">
      <w:pPr>
        <w:widowControl w:val="1"/>
        <w:ind w:firstLine="708" w:left="4248"/>
        <w:jc w:val="right"/>
        <w:rPr>
          <w:sz w:val="22"/>
        </w:rPr>
      </w:pPr>
      <w:r>
        <w:rPr>
          <w:rFonts w:ascii="Times New Roman" w:hAnsi="Times New Roman"/>
        </w:rPr>
        <w:t>______________ Г</w:t>
      </w:r>
      <w:r>
        <w:rPr>
          <w:rFonts w:ascii="Times New Roman" w:hAnsi="Times New Roman"/>
        </w:rPr>
        <w:t>.В. Фомакина</w:t>
      </w:r>
      <w:r>
        <w:rPr>
          <w:rFonts w:ascii="Times New Roman" w:hAnsi="Times New Roman"/>
        </w:rPr>
        <w:t xml:space="preserve"> </w:t>
      </w:r>
    </w:p>
    <w:p w14:paraId="05000000">
      <w:pPr>
        <w:widowControl w:val="1"/>
        <w:ind w:firstLine="708" w:left="4248"/>
        <w:jc w:val="right"/>
        <w:rPr>
          <w:sz w:val="22"/>
        </w:rPr>
      </w:pPr>
      <w:r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сентября </w:t>
      </w:r>
      <w:r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</w:t>
      </w:r>
    </w:p>
    <w:p w14:paraId="06000000">
      <w:pPr>
        <w:widowControl w:val="1"/>
        <w:ind w:firstLine="708" w:left="4248"/>
        <w:jc w:val="right"/>
        <w:rPr>
          <w:rFonts w:ascii="Times New Roman" w:hAnsi="Times New Roman"/>
          <w:b w:val="1"/>
          <w:color w:val="00000A"/>
          <w:sz w:val="28"/>
        </w:rPr>
      </w:pPr>
    </w:p>
    <w:p w14:paraId="07000000">
      <w:pPr>
        <w:widowControl w:val="1"/>
        <w:spacing w:afterAutospacing="on" w:beforeAutospacing="on"/>
        <w:ind/>
        <w:jc w:val="center"/>
      </w:pPr>
      <w:r>
        <w:rPr>
          <w:rFonts w:ascii="Times New Roman" w:hAnsi="Times New Roman"/>
          <w:b w:val="1"/>
          <w:sz w:val="32"/>
          <w:u w:val="single"/>
        </w:rPr>
        <w:t xml:space="preserve">План работы </w:t>
      </w:r>
      <w:r>
        <w:rPr>
          <w:rFonts w:ascii="Times New Roman" w:hAnsi="Times New Roman"/>
          <w:b w:val="1"/>
          <w:sz w:val="32"/>
          <w:u w:val="single"/>
        </w:rPr>
        <w:t>наркопоста</w:t>
      </w:r>
      <w:r>
        <w:rPr>
          <w:rFonts w:ascii="Times New Roman" w:hAnsi="Times New Roman"/>
          <w:b w:val="1"/>
          <w:sz w:val="32"/>
          <w:u w:val="single"/>
        </w:rPr>
        <w:t xml:space="preserve">   на 2025</w:t>
      </w:r>
      <w:r>
        <w:rPr>
          <w:rFonts w:ascii="Times New Roman" w:hAnsi="Times New Roman"/>
          <w:b w:val="1"/>
          <w:sz w:val="32"/>
          <w:u w:val="single"/>
        </w:rPr>
        <w:t>-2026</w:t>
      </w:r>
      <w:r>
        <w:rPr>
          <w:rFonts w:ascii="Times New Roman" w:hAnsi="Times New Roman"/>
          <w:b w:val="1"/>
          <w:sz w:val="32"/>
          <w:u w:val="single"/>
        </w:rPr>
        <w:t xml:space="preserve"> учебный год</w:t>
      </w:r>
      <w:bookmarkStart w:id="1" w:name="_GoBack"/>
      <w:bookmarkEnd w:id="1"/>
    </w:p>
    <w:p w14:paraId="08000000">
      <w:pPr>
        <w:widowControl w:val="1"/>
        <w:ind w:left="-283"/>
        <w:jc w:val="both"/>
      </w:pPr>
      <w:r>
        <w:rPr>
          <w:rFonts w:ascii="Times New Roman" w:hAnsi="Times New Roman"/>
          <w:b w:val="1"/>
          <w:sz w:val="28"/>
          <w:u w:val="single"/>
        </w:rPr>
        <w:t>Цель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осуществление комплекса мероприятий по первичной профилактике употребления ПАВ в подростковой среде, а также проведение профилактических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</w:t>
      </w:r>
      <w:r>
        <w:rPr>
          <w:rFonts w:ascii="Times New Roman" w:hAnsi="Times New Roman"/>
          <w:sz w:val="28"/>
        </w:rPr>
        <w:t>девиантного</w:t>
      </w:r>
      <w:r>
        <w:rPr>
          <w:rFonts w:ascii="Times New Roman" w:hAnsi="Times New Roman"/>
          <w:sz w:val="28"/>
        </w:rPr>
        <w:t xml:space="preserve"> поведения обучающихся.</w:t>
      </w:r>
    </w:p>
    <w:p w14:paraId="09000000">
      <w:pPr>
        <w:widowControl w:val="1"/>
        <w:ind w:left="-283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ind w:left="-283"/>
        <w:jc w:val="both"/>
      </w:pPr>
      <w:r>
        <w:rPr>
          <w:rFonts w:ascii="Times New Roman" w:hAnsi="Times New Roman"/>
          <w:b w:val="1"/>
          <w:sz w:val="28"/>
          <w:u w:val="single"/>
        </w:rPr>
        <w:t>Задачи: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widowControl w:val="1"/>
        <w:numPr>
          <w:ilvl w:val="0"/>
          <w:numId w:val="1"/>
        </w:numPr>
        <w:tabs>
          <w:tab w:leader="none" w:pos="426" w:val="left"/>
        </w:tabs>
        <w:ind w:hanging="340" w:left="227"/>
        <w:jc w:val="both"/>
      </w:pPr>
      <w:r>
        <w:rPr>
          <w:rFonts w:ascii="Times New Roman" w:hAnsi="Times New Roman"/>
          <w:sz w:val="28"/>
        </w:rPr>
        <w:t xml:space="preserve">пропаганда здорового образа жизни; </w:t>
      </w:r>
    </w:p>
    <w:p w14:paraId="0C000000">
      <w:pPr>
        <w:widowControl w:val="1"/>
        <w:numPr>
          <w:ilvl w:val="0"/>
          <w:numId w:val="1"/>
        </w:numPr>
        <w:tabs>
          <w:tab w:leader="none" w:pos="426" w:val="left"/>
        </w:tabs>
        <w:ind w:hanging="340" w:left="227"/>
        <w:jc w:val="both"/>
      </w:pPr>
      <w:r>
        <w:rPr>
          <w:rFonts w:ascii="Times New Roman" w:hAnsi="Times New Roman"/>
          <w:sz w:val="28"/>
        </w:rPr>
        <w:t xml:space="preserve">профилактика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, алкоголизма и </w:t>
      </w:r>
      <w:r>
        <w:rPr>
          <w:rFonts w:ascii="Times New Roman" w:hAnsi="Times New Roman"/>
          <w:sz w:val="28"/>
        </w:rPr>
        <w:t>наркозависимости</w:t>
      </w:r>
      <w:r>
        <w:rPr>
          <w:rFonts w:ascii="Times New Roman" w:hAnsi="Times New Roman"/>
          <w:sz w:val="28"/>
        </w:rPr>
        <w:t xml:space="preserve">; </w:t>
      </w:r>
    </w:p>
    <w:p w14:paraId="0D000000">
      <w:pPr>
        <w:widowControl w:val="1"/>
        <w:numPr>
          <w:ilvl w:val="0"/>
          <w:numId w:val="1"/>
        </w:numPr>
        <w:tabs>
          <w:tab w:leader="none" w:pos="426" w:val="left"/>
        </w:tabs>
        <w:ind w:hanging="340" w:left="227"/>
        <w:jc w:val="both"/>
      </w:pPr>
      <w:r>
        <w:rPr>
          <w:rFonts w:ascii="Times New Roman" w:hAnsi="Times New Roman"/>
          <w:sz w:val="28"/>
        </w:rPr>
        <w:t xml:space="preserve">повышение значимости здорового образа жизни; </w:t>
      </w:r>
    </w:p>
    <w:p w14:paraId="0E000000">
      <w:pPr>
        <w:widowControl w:val="1"/>
        <w:numPr>
          <w:ilvl w:val="0"/>
          <w:numId w:val="1"/>
        </w:numPr>
        <w:tabs>
          <w:tab w:leader="none" w:pos="426" w:val="left"/>
        </w:tabs>
        <w:ind w:hanging="340" w:left="227"/>
        <w:jc w:val="both"/>
      </w:pPr>
      <w:r>
        <w:rPr>
          <w:rFonts w:ascii="Times New Roman" w:hAnsi="Times New Roman"/>
          <w:sz w:val="28"/>
        </w:rPr>
        <w:t xml:space="preserve">формирование здорового образа жизни в среде школьников  и негативного отношения  </w:t>
      </w:r>
      <w:r>
        <w:rPr>
          <w:rFonts w:ascii="Times New Roman" w:hAnsi="Times New Roman"/>
          <w:sz w:val="28"/>
        </w:rPr>
        <w:t>табакокурению</w:t>
      </w:r>
      <w:r>
        <w:rPr>
          <w:rFonts w:ascii="Times New Roman" w:hAnsi="Times New Roman"/>
          <w:sz w:val="28"/>
        </w:rPr>
        <w:t xml:space="preserve">, алкоголю, наркотикам; </w:t>
      </w:r>
    </w:p>
    <w:p w14:paraId="0F000000">
      <w:pPr>
        <w:widowControl w:val="1"/>
        <w:numPr>
          <w:ilvl w:val="0"/>
          <w:numId w:val="1"/>
        </w:numPr>
        <w:tabs>
          <w:tab w:leader="none" w:pos="426" w:val="left"/>
        </w:tabs>
        <w:ind w:hanging="340" w:left="227"/>
        <w:jc w:val="both"/>
      </w:pPr>
      <w:r>
        <w:rPr>
          <w:rStyle w:val="Style_1_ch"/>
          <w:rFonts w:ascii="Times New Roman" w:hAnsi="Times New Roman"/>
          <w:i w:val="0"/>
          <w:sz w:val="28"/>
        </w:rPr>
        <w:t xml:space="preserve">предоставление </w:t>
      </w:r>
      <w:r>
        <w:rPr>
          <w:rStyle w:val="Style_1_ch"/>
          <w:rFonts w:ascii="Times New Roman" w:hAnsi="Times New Roman"/>
          <w:i w:val="0"/>
          <w:sz w:val="28"/>
        </w:rPr>
        <w:t>обучающимся</w:t>
      </w:r>
      <w:r>
        <w:rPr>
          <w:rStyle w:val="Style_1_ch"/>
          <w:rFonts w:ascii="Times New Roman" w:hAnsi="Times New Roman"/>
          <w:i w:val="0"/>
          <w:sz w:val="28"/>
        </w:rPr>
        <w:t xml:space="preserve"> объективную информацию о влиянии ПАВ на организм человека; </w:t>
      </w:r>
    </w:p>
    <w:p w14:paraId="10000000">
      <w:pPr>
        <w:widowControl w:val="1"/>
        <w:numPr>
          <w:ilvl w:val="0"/>
          <w:numId w:val="1"/>
        </w:numPr>
        <w:tabs>
          <w:tab w:leader="none" w:pos="426" w:val="left"/>
        </w:tabs>
        <w:ind w:hanging="340" w:left="227"/>
        <w:jc w:val="both"/>
      </w:pPr>
      <w:r>
        <w:rPr>
          <w:rStyle w:val="Style_1_ch"/>
          <w:rFonts w:ascii="Times New Roman" w:hAnsi="Times New Roman"/>
          <w:i w:val="0"/>
          <w:sz w:val="28"/>
        </w:rPr>
        <w:t xml:space="preserve">ориентирование </w:t>
      </w:r>
      <w:r>
        <w:rPr>
          <w:rStyle w:val="Style_1_ch"/>
          <w:rFonts w:ascii="Times New Roman" w:hAnsi="Times New Roman"/>
          <w:i w:val="0"/>
          <w:sz w:val="28"/>
        </w:rPr>
        <w:t>обучающихся</w:t>
      </w:r>
      <w:r>
        <w:rPr>
          <w:rStyle w:val="Style_1_ch"/>
          <w:rFonts w:ascii="Times New Roman" w:hAnsi="Times New Roman"/>
          <w:i w:val="0"/>
          <w:sz w:val="28"/>
        </w:rPr>
        <w:t xml:space="preserve"> на выбор правильного жизненного пути. </w:t>
      </w:r>
    </w:p>
    <w:p w14:paraId="11000000">
      <w:pPr>
        <w:widowControl w:val="1"/>
        <w:ind w:firstLine="709"/>
        <w:jc w:val="both"/>
      </w:pPr>
    </w:p>
    <w:p w14:paraId="12000000">
      <w:pPr>
        <w:widowControl w:val="1"/>
        <w:ind w:left="-340"/>
        <w:jc w:val="both"/>
      </w:pPr>
      <w:r>
        <w:rPr>
          <w:rStyle w:val="Style_2_ch"/>
          <w:rFonts w:ascii="Times New Roman" w:hAnsi="Times New Roman"/>
          <w:sz w:val="28"/>
          <w:u w:val="single"/>
        </w:rPr>
        <w:t>Направления деятельности</w:t>
      </w:r>
      <w:r>
        <w:rPr>
          <w:rStyle w:val="Style_2_ch"/>
          <w:rFonts w:ascii="Times New Roman" w:hAnsi="Times New Roman"/>
          <w:b w:val="0"/>
          <w:sz w:val="28"/>
          <w:u w:val="single"/>
        </w:rPr>
        <w:t>:</w:t>
      </w:r>
    </w:p>
    <w:p w14:paraId="13000000">
      <w:pPr>
        <w:widowControl w:val="1"/>
        <w:numPr>
          <w:ilvl w:val="0"/>
          <w:numId w:val="2"/>
        </w:numPr>
        <w:ind/>
        <w:jc w:val="both"/>
      </w:pPr>
      <w:r>
        <w:rPr>
          <w:rStyle w:val="Style_1_ch"/>
          <w:rFonts w:ascii="Times New Roman" w:hAnsi="Times New Roman"/>
          <w:i w:val="0"/>
          <w:sz w:val="28"/>
        </w:rPr>
        <w:t>профилактика и предупреждение распространения в школе случаев курения, употребления алкоголя и наркотиков;</w:t>
      </w:r>
    </w:p>
    <w:p w14:paraId="14000000">
      <w:pPr>
        <w:widowControl w:val="1"/>
        <w:numPr>
          <w:ilvl w:val="0"/>
          <w:numId w:val="2"/>
        </w:numPr>
        <w:ind/>
        <w:jc w:val="both"/>
      </w:pPr>
      <w:r>
        <w:rPr>
          <w:rStyle w:val="Style_1_ch"/>
          <w:rFonts w:ascii="Times New Roman" w:hAnsi="Times New Roman"/>
          <w:i w:val="0"/>
          <w:sz w:val="28"/>
        </w:rPr>
        <w:t>пропаганда здорового образа жизни;</w:t>
      </w:r>
    </w:p>
    <w:p w14:paraId="15000000">
      <w:pPr>
        <w:widowControl w:val="1"/>
        <w:numPr>
          <w:ilvl w:val="0"/>
          <w:numId w:val="2"/>
        </w:numPr>
        <w:ind/>
        <w:jc w:val="both"/>
      </w:pPr>
      <w:r>
        <w:rPr>
          <w:rStyle w:val="Style_1_ch"/>
          <w:rFonts w:ascii="Times New Roman" w:hAnsi="Times New Roman"/>
          <w:i w:val="0"/>
          <w:sz w:val="28"/>
        </w:rPr>
        <w:t>повышение знаний путем проведения лекций и семинаров, встреч со специалистами.</w:t>
      </w: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271"/>
        <w:tblBorders>
          <w:top w:color="00000A" w:sz="4" w:val="single"/>
          <w:left w:color="00000A" w:sz="4" w:val="single"/>
          <w:bottom w:color="00000A" w:sz="4" w:val="single"/>
          <w:right w:color="00000A" w:sz="4" w:val="single"/>
          <w:insideH w:color="00000A" w:sz="4" w:val="single"/>
          <w:insideV w:color="00000A" w:sz="4" w:val="single"/>
        </w:tblBorders>
        <w:tblLayout w:type="fixed"/>
      </w:tblPr>
      <w:tblGrid>
        <w:gridCol w:w="735"/>
        <w:gridCol w:w="4770"/>
        <w:gridCol w:w="2085"/>
        <w:gridCol w:w="2836"/>
      </w:tblGrid>
      <w:tr>
        <w:trPr>
          <w:trHeight w:hRule="atLeast" w:val="571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1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1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Содержание работы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Сроки проведения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Ответственный</w:t>
            </w:r>
          </w:p>
        </w:tc>
      </w:tr>
      <w:tr>
        <w:trPr>
          <w:trHeight w:hRule="atLeast" w:val="754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1B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1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Встреч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 профила</w:t>
            </w:r>
            <w:r>
              <w:rPr>
                <w:rFonts w:ascii="Times New Roman" w:hAnsi="Times New Roman"/>
                <w:sz w:val="26"/>
              </w:rPr>
              <w:t>ктические беседы с инспектором П</w:t>
            </w:r>
            <w:r>
              <w:rPr>
                <w:rFonts w:ascii="Times New Roman" w:hAnsi="Times New Roman"/>
                <w:sz w:val="26"/>
              </w:rPr>
              <w:t>ДН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1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Советник директора по воспитанию</w:t>
            </w:r>
          </w:p>
        </w:tc>
      </w:tr>
      <w:tr>
        <w:trPr>
          <w:trHeight w:hRule="atLeast" w:val="754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1F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0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 лекции по тем</w:t>
            </w:r>
            <w:r>
              <w:rPr>
                <w:rFonts w:ascii="Times New Roman" w:hAnsi="Times New Roman"/>
                <w:sz w:val="26"/>
              </w:rPr>
              <w:t>ам</w:t>
            </w:r>
            <w:r>
              <w:rPr>
                <w:rFonts w:ascii="Times New Roman" w:hAnsi="Times New Roman"/>
                <w:sz w:val="26"/>
              </w:rPr>
              <w:t xml:space="preserve"> «Закон и наркотик», «Социальные аспекты профилактики наркомании»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754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4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5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Мониторинг социальных сетей обучающихся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1 раз в четверть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754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9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A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День здоровья 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Учителя физкультуры</w:t>
            </w:r>
          </w:p>
          <w:p w14:paraId="2D000000">
            <w:pPr>
              <w:widowControl w:val="1"/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97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E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2F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Социально - психологическое тестирование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Октябрь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Ответственный по прказу</w:t>
            </w:r>
          </w:p>
        </w:tc>
      </w:tr>
      <w:tr>
        <w:trPr>
          <w:trHeight w:hRule="atLeast" w:val="567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32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33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Мероприятия в рамках </w:t>
            </w:r>
            <w:r>
              <w:rPr>
                <w:rFonts w:ascii="Times New Roman" w:hAnsi="Times New Roman"/>
                <w:sz w:val="26"/>
              </w:rPr>
              <w:t>Международн</w:t>
            </w:r>
            <w:r>
              <w:rPr>
                <w:rFonts w:ascii="Times New Roman" w:hAnsi="Times New Roman"/>
                <w:sz w:val="26"/>
              </w:rPr>
              <w:t>ого</w:t>
            </w:r>
            <w:r>
              <w:rPr>
                <w:rFonts w:ascii="Times New Roman" w:hAnsi="Times New Roman"/>
                <w:sz w:val="26"/>
              </w:rPr>
              <w:t xml:space="preserve"> д</w:t>
            </w:r>
            <w:r>
              <w:rPr>
                <w:rFonts w:ascii="Times New Roman" w:hAnsi="Times New Roman"/>
                <w:sz w:val="26"/>
              </w:rPr>
              <w:t>ня отказа от курения – 21 ноября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Ноябрь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3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567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37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3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Тематические классные часы</w:t>
            </w:r>
            <w:r>
              <w:rPr>
                <w:rFonts w:ascii="Times New Roman" w:hAnsi="Times New Roman"/>
                <w:sz w:val="26"/>
              </w:rPr>
              <w:t>, посвященные пропаганде ЗОЖ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14:paraId="39000000">
            <w:pPr>
              <w:widowControl w:val="1"/>
              <w:ind/>
              <w:jc w:val="both"/>
              <w:rPr>
                <w:sz w:val="26"/>
              </w:rPr>
            </w:pP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3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2-9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567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3D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3E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Подготовка и распространение специальных материалов антинаркотической направленности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3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Советник директора по воспитанию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>
        <w:trPr>
          <w:trHeight w:hRule="atLeast" w:val="567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1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2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классных часов, посвященных Всемирному Дню борьбы со СПИДом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Декабрь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4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567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6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Использование возможностей сайта ФСКН при проведении </w:t>
            </w:r>
            <w:r>
              <w:rPr>
                <w:rFonts w:ascii="Times New Roman" w:hAnsi="Times New Roman"/>
                <w:sz w:val="26"/>
              </w:rPr>
              <w:t>Интернет-уроков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4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5-9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631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B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мероприятий в рамках  Всероссийского Дня здоровья (по отдельному плану)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Апрель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4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Учитель</w:t>
            </w:r>
            <w:r>
              <w:rPr>
                <w:rFonts w:ascii="Times New Roman" w:hAnsi="Times New Roman"/>
                <w:sz w:val="26"/>
              </w:rPr>
              <w:t xml:space="preserve"> физкультуры</w:t>
            </w:r>
          </w:p>
        </w:tc>
      </w:tr>
      <w:tr>
        <w:trPr>
          <w:trHeight w:hRule="atLeast" w:val="715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4F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0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Включение вопросов в классные родительские  собрания  на тему профилактики зависимого поведения у детей и подростков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Фельдшер ФАП с. Туарма, д. Баландаево</w:t>
            </w:r>
          </w:p>
        </w:tc>
      </w:tr>
      <w:tr>
        <w:trPr>
          <w:trHeight w:hRule="atLeast" w:val="715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3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Участие в акциях «Молодежь за ЗОЖ», спортивных мероприятиях, в антинаркотической акции «За здоровье и безопасность наших детей» 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Классные руководители </w:t>
            </w:r>
          </w:p>
          <w:p w14:paraId="5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2-9</w:t>
            </w:r>
            <w:r>
              <w:rPr>
                <w:rFonts w:ascii="Times New Roman" w:hAnsi="Times New Roman"/>
                <w:sz w:val="26"/>
              </w:rPr>
              <w:t xml:space="preserve"> класса                       </w:t>
            </w:r>
          </w:p>
        </w:tc>
      </w:tr>
      <w:tr>
        <w:trPr>
          <w:trHeight w:hRule="atLeast" w:val="715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8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9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Включение вопросов профилактики зависимого поведения в общешкольные и классные родительские собрания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В течение года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Советник директора по воспитанию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</w:p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rPr>
          <w:trHeight w:hRule="atLeast" w:val="715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D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5E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Участие в месячнике по борьбе с наркомании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май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6"/>
              </w:rPr>
              <w:t>,</w:t>
            </w:r>
          </w:p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  <w:tr>
        <w:trPr>
          <w:trHeight w:hRule="atLeast" w:val="715"/>
        </w:trPr>
        <w:tc>
          <w:tcPr>
            <w:tcW w:type="dxa" w:w="73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62000000">
            <w:pPr>
              <w:widowControl w:val="1"/>
              <w:numPr>
                <w:ilvl w:val="0"/>
                <w:numId w:val="3"/>
              </w:numPr>
              <w:ind w:firstLine="0" w:left="0"/>
              <w:jc w:val="center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4770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</w:tcPr>
          <w:p w14:paraId="63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Участие в межведомственной профилактической операции «Подросток»</w:t>
            </w:r>
          </w:p>
        </w:tc>
        <w:tc>
          <w:tcPr>
            <w:tcW w:type="dxa" w:w="2085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Май-сентябрь</w:t>
            </w:r>
          </w:p>
        </w:tc>
        <w:tc>
          <w:tcPr>
            <w:tcW w:type="dxa" w:w="2836"/>
            <w:tcBorders>
              <w:top w:color="00000A" w:sz="4" w:val="single"/>
              <w:left w:color="00000A" w:sz="4" w:val="single"/>
              <w:bottom w:color="00000A" w:sz="4" w:val="single"/>
              <w:right w:color="00000A" w:sz="4" w:val="single"/>
            </w:tcBorders>
            <w:shd w:fill="auto" w:val="clear"/>
            <w:tcMar>
              <w:left w:type="dxa" w:w="108"/>
            </w:tcMar>
            <w:vAlign w:val="center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Советник директора по воспитанию</w:t>
            </w:r>
            <w:r>
              <w:rPr>
                <w:rFonts w:ascii="Times New Roman" w:hAnsi="Times New Roman"/>
                <w:sz w:val="26"/>
              </w:rPr>
              <w:t>,</w:t>
            </w:r>
          </w:p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классные руководители</w:t>
            </w:r>
          </w:p>
        </w:tc>
      </w:tr>
    </w:tbl>
    <w:p w14:paraId="67000000"/>
    <w:sectPr>
      <w:pgSz w:h="16838" w:orient="portrait" w:w="11906"/>
      <w:pgMar w:bottom="1134" w:footer="0" w:gutter="0" w:header="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380" w:val="left"/>
        </w:tabs>
        <w:ind w:hanging="360" w:left="38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740" w:val="left"/>
        </w:tabs>
        <w:ind w:hanging="360" w:left="74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100" w:val="left"/>
        </w:tabs>
        <w:ind w:hanging="360" w:left="110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460" w:val="left"/>
        </w:tabs>
        <w:ind w:hanging="360" w:left="14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1820" w:val="left"/>
        </w:tabs>
        <w:ind w:hanging="360" w:left="182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180" w:val="left"/>
        </w:tabs>
        <w:ind w:hanging="360" w:left="218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540" w:val="left"/>
        </w:tabs>
        <w:ind w:hanging="360" w:left="254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2900" w:val="left"/>
        </w:tabs>
        <w:ind w:hanging="360" w:left="290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260" w:val="left"/>
        </w:tabs>
        <w:ind w:hanging="360" w:left="3260"/>
      </w:pPr>
      <w:rPr>
        <w:rFonts w:ascii="OpenSymbol" w:hAnsi="OpenSymbol"/>
      </w:r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643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4"/>
    <w:link w:val="Style_9_ch"/>
    <w:pPr>
      <w:widowControl w:val="1"/>
      <w:spacing w:after="140" w:line="288" w:lineRule="auto"/>
      <w:ind/>
    </w:pPr>
  </w:style>
  <w:style w:styleId="Style_9_ch" w:type="character">
    <w:name w:val="Body Text"/>
    <w:basedOn w:val="Style_4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12" w:type="paragraph">
    <w:name w:val="Заголовок"/>
    <w:basedOn w:val="Style_4"/>
    <w:next w:val="Style_9"/>
    <w:link w:val="Style_1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_ch" w:type="character">
    <w:name w:val="Заголовок"/>
    <w:basedOn w:val="Style_4_ch"/>
    <w:link w:val="Style_12"/>
    <w:rPr>
      <w:rFonts w:ascii="Liberation Sans" w:hAnsi="Liberation San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Маркеры списка"/>
    <w:link w:val="Style_15_ch"/>
    <w:rPr>
      <w:rFonts w:ascii="OpenSymbol" w:hAnsi="OpenSymbol"/>
    </w:rPr>
  </w:style>
  <w:style w:styleId="Style_15_ch" w:type="character">
    <w:name w:val="Маркеры списка"/>
    <w:link w:val="Style_15"/>
    <w:rPr>
      <w:rFonts w:ascii="OpenSymbol" w:hAnsi="OpenSymbol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Emphasis"/>
    <w:link w:val="Style_1_ch"/>
    <w:rPr>
      <w:i w:val="1"/>
    </w:rPr>
  </w:style>
  <w:style w:styleId="Style_1_ch" w:type="character">
    <w:name w:val="Emphasis"/>
    <w:link w:val="Style_1"/>
    <w:rPr>
      <w:i w:val="1"/>
    </w:rPr>
  </w:style>
  <w:style w:styleId="Style_24" w:type="paragraph">
    <w:name w:val="index heading"/>
    <w:basedOn w:val="Style_4"/>
    <w:link w:val="Style_24_ch"/>
  </w:style>
  <w:style w:styleId="Style_24_ch" w:type="character">
    <w:name w:val="index heading"/>
    <w:basedOn w:val="Style_4_ch"/>
    <w:link w:val="Style_24"/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List"/>
    <w:basedOn w:val="Style_9"/>
    <w:link w:val="Style_27_ch"/>
  </w:style>
  <w:style w:styleId="Style_27_ch" w:type="character">
    <w:name w:val="List"/>
    <w:basedOn w:val="Style_9_ch"/>
    <w:link w:val="Style_27"/>
  </w:style>
  <w:style w:styleId="Style_28" w:type="paragraph">
    <w:name w:val="Title"/>
    <w:basedOn w:val="Style_4"/>
    <w:link w:val="Style_28_ch"/>
    <w:uiPriority w:val="10"/>
    <w:qFormat/>
    <w:pPr>
      <w:widowControl w:val="1"/>
      <w:spacing w:after="120" w:before="120"/>
      <w:ind/>
    </w:pPr>
    <w:rPr>
      <w:i w:val="1"/>
    </w:rPr>
  </w:style>
  <w:style w:styleId="Style_28_ch" w:type="character">
    <w:name w:val="Title"/>
    <w:basedOn w:val="Style_4_ch"/>
    <w:link w:val="Style_28"/>
    <w:rPr>
      <w:i w:val="1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ListLabel 1"/>
    <w:link w:val="Style_30_ch"/>
  </w:style>
  <w:style w:styleId="Style_30_ch" w:type="character">
    <w:name w:val="ListLabel 1"/>
    <w:link w:val="Style_30"/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terms:modified xsi:type="dcterms:W3CDTF">2025-10-30T15:37:49Z</dcterms:modified>
</cp:coreProperties>
</file>